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A2" w:rsidRPr="00C5004E" w:rsidRDefault="00F724A2" w:rsidP="00F724A2">
      <w:r w:rsidRPr="00CE1D7C">
        <w:rPr>
          <w:b/>
          <w:u w:val="single"/>
        </w:rPr>
        <w:t>MINISTER’S REPORT</w:t>
      </w:r>
    </w:p>
    <w:p w:rsidR="00693032" w:rsidRDefault="00F724A2" w:rsidP="00693032">
      <w:pPr>
        <w:jc w:val="both"/>
        <w:rPr>
          <w:color w:val="000000" w:themeColor="text1"/>
        </w:rPr>
      </w:pPr>
      <w:r>
        <w:tab/>
      </w:r>
      <w:r w:rsidR="00693032" w:rsidRPr="00693032">
        <w:rPr>
          <w:color w:val="000000" w:themeColor="text1"/>
        </w:rPr>
        <w:t>The Advent/Christmas season always brings our calendar year to a close. I am totally impressed, in awe, even stun</w:t>
      </w:r>
      <w:r w:rsidR="00E02A7E">
        <w:rPr>
          <w:color w:val="000000" w:themeColor="text1"/>
        </w:rPr>
        <w:t>ned, when I think of the number</w:t>
      </w:r>
      <w:r w:rsidR="00693032" w:rsidRPr="00693032">
        <w:rPr>
          <w:color w:val="000000" w:themeColor="text1"/>
        </w:rPr>
        <w:t xml:space="preserve"> of people who came together to carry out the many tasks to accomplish what we did in this season.</w:t>
      </w:r>
    </w:p>
    <w:p w:rsidR="00693032" w:rsidRPr="00693032" w:rsidRDefault="00693032" w:rsidP="00693032">
      <w:pPr>
        <w:jc w:val="both"/>
        <w:rPr>
          <w:color w:val="000000" w:themeColor="text1"/>
        </w:rPr>
      </w:pPr>
    </w:p>
    <w:p w:rsidR="00693032" w:rsidRPr="00693032" w:rsidRDefault="00693032" w:rsidP="00693032">
      <w:pPr>
        <w:ind w:firstLine="720"/>
        <w:jc w:val="both"/>
        <w:rPr>
          <w:color w:val="000000" w:themeColor="text1"/>
        </w:rPr>
      </w:pPr>
      <w:r w:rsidRPr="00693032">
        <w:rPr>
          <w:color w:val="000000" w:themeColor="text1"/>
        </w:rPr>
        <w:t>Because I was not intimately involved, I have no idea how many people contributed to the Nativity Display or to the December Community Luncheon. I don’t know how many people did the work to set up, to serve, to monitor, to host, and to bring those two events to a close. But if you were not totall</w:t>
      </w:r>
      <w:r w:rsidR="00E02A7E">
        <w:rPr>
          <w:color w:val="000000" w:themeColor="text1"/>
        </w:rPr>
        <w:t>y immersed in these events then</w:t>
      </w:r>
      <w:r w:rsidRPr="00693032">
        <w:rPr>
          <w:color w:val="000000" w:themeColor="text1"/>
        </w:rPr>
        <w:t xml:space="preserve"> I suspect, like me you have run out of fingers and toes as you try to add the number</w:t>
      </w:r>
      <w:r w:rsidR="00E02A7E">
        <w:rPr>
          <w:color w:val="000000" w:themeColor="text1"/>
        </w:rPr>
        <w:t>s</w:t>
      </w:r>
      <w:r w:rsidRPr="00693032">
        <w:rPr>
          <w:color w:val="000000" w:themeColor="text1"/>
        </w:rPr>
        <w:t xml:space="preserve"> up.</w:t>
      </w:r>
    </w:p>
    <w:p w:rsidR="00693032" w:rsidRPr="00693032" w:rsidRDefault="00693032" w:rsidP="00693032">
      <w:pPr>
        <w:ind w:firstLine="720"/>
        <w:jc w:val="both"/>
        <w:rPr>
          <w:color w:val="000000" w:themeColor="text1"/>
        </w:rPr>
      </w:pPr>
      <w:r w:rsidRPr="00693032">
        <w:rPr>
          <w:color w:val="000000" w:themeColor="text1"/>
        </w:rPr>
        <w:t>To prepare for our worship services, I attended four planning meetings with the Session, Grace Scott,</w:t>
      </w:r>
      <w:r>
        <w:rPr>
          <w:color w:val="000000" w:themeColor="text1"/>
        </w:rPr>
        <w:t xml:space="preserve"> </w:t>
      </w:r>
      <w:r w:rsidRPr="00693032">
        <w:rPr>
          <w:color w:val="000000" w:themeColor="text1"/>
        </w:rPr>
        <w:t>and Kate Applegate. Beside those meetings, what took place would not have happened without at least a number of friendly corridor chats with people, who then agreed to offer their help. I can think at least of four such times with four different people.</w:t>
      </w:r>
    </w:p>
    <w:p w:rsidR="00693032" w:rsidRPr="00693032" w:rsidRDefault="00693032" w:rsidP="00693032">
      <w:pPr>
        <w:ind w:firstLine="720"/>
        <w:jc w:val="both"/>
        <w:rPr>
          <w:color w:val="000000" w:themeColor="text1"/>
        </w:rPr>
      </w:pPr>
      <w:r w:rsidRPr="00693032">
        <w:rPr>
          <w:color w:val="000000" w:themeColor="text1"/>
        </w:rPr>
        <w:t xml:space="preserve">Of course, I was very involved </w:t>
      </w:r>
      <w:r w:rsidR="00E02A7E">
        <w:rPr>
          <w:color w:val="000000" w:themeColor="text1"/>
        </w:rPr>
        <w:t>in what went on in the sanctuary</w:t>
      </w:r>
      <w:r w:rsidRPr="00693032">
        <w:rPr>
          <w:color w:val="000000" w:themeColor="text1"/>
        </w:rPr>
        <w:t xml:space="preserve"> to put in place our seasonal décor and to enhance our worship experience. Yet, even I would have to admit I am a bit shaky with my numbers, for I am always aware that things happen behin</w:t>
      </w:r>
      <w:r w:rsidR="00E02A7E">
        <w:rPr>
          <w:color w:val="000000" w:themeColor="text1"/>
        </w:rPr>
        <w:t>d the scenes or without me. But</w:t>
      </w:r>
      <w:r w:rsidRPr="00693032">
        <w:rPr>
          <w:color w:val="000000" w:themeColor="text1"/>
        </w:rPr>
        <w:t xml:space="preserve"> by my reckoning, eight people decorated the sanctuary</w:t>
      </w:r>
      <w:r w:rsidR="00E02A7E">
        <w:rPr>
          <w:color w:val="000000" w:themeColor="text1"/>
        </w:rPr>
        <w:t>:</w:t>
      </w:r>
      <w:r w:rsidRPr="00693032">
        <w:rPr>
          <w:color w:val="000000" w:themeColor="text1"/>
        </w:rPr>
        <w:t xml:space="preserve"> some at the beginning of Advent, some setting up the poinsettias donated by thirty-nine people for December 20</w:t>
      </w:r>
      <w:r w:rsidR="00E02A7E" w:rsidRPr="00E02A7E">
        <w:rPr>
          <w:color w:val="000000" w:themeColor="text1"/>
          <w:vertAlign w:val="superscript"/>
        </w:rPr>
        <w:t>th</w:t>
      </w:r>
      <w:r w:rsidRPr="00693032">
        <w:rPr>
          <w:color w:val="000000" w:themeColor="text1"/>
        </w:rPr>
        <w:t xml:space="preserve">, and some adding additional decor before the Christmas Eve service. </w:t>
      </w:r>
    </w:p>
    <w:p w:rsidR="00693032" w:rsidRPr="00693032" w:rsidRDefault="00E02A7E" w:rsidP="00693032">
      <w:pPr>
        <w:ind w:firstLine="720"/>
        <w:jc w:val="both"/>
        <w:rPr>
          <w:color w:val="000000" w:themeColor="text1"/>
        </w:rPr>
      </w:pPr>
      <w:r>
        <w:rPr>
          <w:color w:val="000000" w:themeColor="text1"/>
        </w:rPr>
        <w:t>During the worship services</w:t>
      </w:r>
      <w:r w:rsidR="00693032" w:rsidRPr="00693032">
        <w:rPr>
          <w:color w:val="000000" w:themeColor="text1"/>
        </w:rPr>
        <w:t xml:space="preserve"> from November 29 to December 27, twelve people played a role in readings and in lighting the Advent candles. (Did you notice the new and quite magnificent advent wreath that was created?)  One other person took time to engage in a dialogue presentation with me that required a rehearsal with two run-throughs.</w:t>
      </w:r>
    </w:p>
    <w:p w:rsidR="00693032" w:rsidRPr="00693032" w:rsidRDefault="00693032" w:rsidP="00693032">
      <w:pPr>
        <w:ind w:firstLine="720"/>
        <w:jc w:val="both"/>
        <w:rPr>
          <w:color w:val="000000" w:themeColor="text1"/>
        </w:rPr>
      </w:pPr>
      <w:r w:rsidRPr="00693032">
        <w:rPr>
          <w:color w:val="000000" w:themeColor="text1"/>
        </w:rPr>
        <w:t xml:space="preserve">Then, the Christmas Eve service required more rehearsals for five people who took part in a drama, and which also involved two other people making some costume wear, or wearing a costume. </w:t>
      </w:r>
    </w:p>
    <w:p w:rsidR="00693032" w:rsidRPr="00693032" w:rsidRDefault="00693032" w:rsidP="00693032">
      <w:pPr>
        <w:ind w:firstLine="720"/>
        <w:jc w:val="both"/>
        <w:rPr>
          <w:color w:val="000000" w:themeColor="text1"/>
        </w:rPr>
      </w:pPr>
      <w:r w:rsidRPr="00693032">
        <w:rPr>
          <w:color w:val="000000" w:themeColor="text1"/>
        </w:rPr>
        <w:t>Of course, any expenses that occurred came out of the church’s regular budget, established by the Stewards for Session and worship purposes. But I owe a great thanks to WOW for their contribution and to a few people who simply paid the tab themselves.</w:t>
      </w:r>
    </w:p>
    <w:p w:rsidR="00693032" w:rsidRPr="00693032" w:rsidRDefault="00693032" w:rsidP="00693032">
      <w:pPr>
        <w:ind w:firstLine="720"/>
        <w:jc w:val="both"/>
        <w:rPr>
          <w:color w:val="000000" w:themeColor="text1"/>
        </w:rPr>
      </w:pPr>
      <w:r w:rsidRPr="00693032">
        <w:rPr>
          <w:color w:val="000000" w:themeColor="text1"/>
        </w:rPr>
        <w:t>Now I must include our Secretary, Robin Roberts, who did overtime work to prepare the visuals that were presented on the screen. And, finally, I certainly must mention our devoted choir, the ushers, the communion preparers and servers, the coffee makers, and the persons who handled the projections on the screen. By my count that is at least eighteen people. Whom have I missed?</w:t>
      </w:r>
    </w:p>
    <w:p w:rsidR="00693032" w:rsidRPr="00693032" w:rsidRDefault="00693032" w:rsidP="00693032">
      <w:pPr>
        <w:ind w:firstLine="720"/>
        <w:jc w:val="both"/>
        <w:rPr>
          <w:color w:val="000000" w:themeColor="text1"/>
        </w:rPr>
      </w:pPr>
      <w:r w:rsidRPr="00693032">
        <w:rPr>
          <w:color w:val="000000" w:themeColor="text1"/>
        </w:rPr>
        <w:t>One more group to count up: the people who prepared, filled and delivered the Christmas stockings and who gave their white gifts. I really am out on a limb here to know how many people that amounts to.</w:t>
      </w:r>
    </w:p>
    <w:p w:rsidR="00693032" w:rsidRDefault="00693032" w:rsidP="00693032">
      <w:pPr>
        <w:ind w:firstLine="720"/>
        <w:jc w:val="both"/>
        <w:rPr>
          <w:color w:val="000000" w:themeColor="text1"/>
        </w:rPr>
      </w:pPr>
      <w:r w:rsidRPr="00693032">
        <w:rPr>
          <w:color w:val="000000" w:themeColor="text1"/>
        </w:rPr>
        <w:t>Now I think this is what QHL is all about. We are people who care for our church, and who care for one another. So we do what we can, and will do what we can, for as long as we can, for the sake of this special family of God.</w:t>
      </w:r>
    </w:p>
    <w:p w:rsidR="00477660" w:rsidRPr="00693032" w:rsidRDefault="00477660" w:rsidP="00693032">
      <w:pPr>
        <w:ind w:firstLine="720"/>
        <w:jc w:val="both"/>
        <w:rPr>
          <w:color w:val="000000" w:themeColor="text1"/>
        </w:rPr>
      </w:pPr>
    </w:p>
    <w:p w:rsidR="00693032" w:rsidRPr="00693032" w:rsidRDefault="00693032" w:rsidP="00693032">
      <w:pPr>
        <w:ind w:firstLine="720"/>
        <w:jc w:val="both"/>
        <w:rPr>
          <w:color w:val="000000" w:themeColor="text1"/>
        </w:rPr>
      </w:pPr>
      <w:r w:rsidRPr="00693032">
        <w:rPr>
          <w:color w:val="000000" w:themeColor="text1"/>
        </w:rPr>
        <w:t>One thing more: I hope, through it all, that my ministry in worship and pastoral care, this Advent/Christmas season, and indeed, throughout 2015, has also had a part in serving this family of God in a deeply meaningful way.</w:t>
      </w:r>
    </w:p>
    <w:p w:rsidR="00281171" w:rsidRDefault="00F724A2" w:rsidP="00281171">
      <w:pPr>
        <w:rPr>
          <w:b/>
          <w:i/>
        </w:rPr>
      </w:pPr>
      <w:r w:rsidRPr="001F2D1D">
        <w:rPr>
          <w:i/>
        </w:rPr>
        <w:t>Submitted by Rev. Don Bell</w:t>
      </w:r>
      <w:r w:rsidRPr="001F2D1D">
        <w:rPr>
          <w:b/>
          <w:i/>
        </w:rPr>
        <w:tab/>
      </w:r>
    </w:p>
    <w:p w:rsidR="004421B4" w:rsidRDefault="004421B4" w:rsidP="00281171">
      <w:pPr>
        <w:rPr>
          <w:b/>
          <w:i/>
        </w:rPr>
      </w:pPr>
    </w:p>
    <w:p w:rsidR="00935E59" w:rsidRDefault="00717AC6" w:rsidP="00281171">
      <w:pPr>
        <w:rPr>
          <w:b/>
        </w:rPr>
      </w:pPr>
      <w:r w:rsidRPr="00717AC6">
        <w:rPr>
          <w:b/>
        </w:rPr>
        <w:lastRenderedPageBreak/>
        <w:t>-2-</w:t>
      </w:r>
    </w:p>
    <w:p w:rsidR="00F724A2" w:rsidRPr="00CD3541" w:rsidRDefault="00F724A2" w:rsidP="00935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after="10" w:line="360" w:lineRule="auto"/>
      </w:pPr>
      <w:r w:rsidRPr="00CE1D7C">
        <w:rPr>
          <w:b/>
          <w:u w:val="single"/>
        </w:rPr>
        <w:t>CONGREGATIONAL AND OFFICIAL BOARD REPORT</w:t>
      </w:r>
      <w:r>
        <w:tab/>
      </w:r>
      <w:r>
        <w:tab/>
      </w:r>
      <w:r>
        <w:tab/>
      </w:r>
      <w:r>
        <w:tab/>
      </w:r>
    </w:p>
    <w:p w:rsidR="00F724A2" w:rsidRDefault="00F724A2" w:rsidP="00F724A2">
      <w:r>
        <w:t>Ladies and Gentlemen:</w:t>
      </w:r>
    </w:p>
    <w:p w:rsidR="002C00BF" w:rsidRDefault="002C00BF" w:rsidP="002C00BF">
      <w:r>
        <w:tab/>
        <w:t>I am very pleased the way our new congregational board structure worked this past year.</w:t>
      </w:r>
    </w:p>
    <w:p w:rsidR="002C00BF" w:rsidRDefault="002C00BF" w:rsidP="002C00BF">
      <w:r>
        <w:t>In reflection, because our resources are at a minimum it saved time and energy for the people that selflessly support the people of the QHL congregation. It streamlined and improved communication by allowing everyone in the congregation to participate and hear what the discussions around our church are first hand.</w:t>
      </w:r>
    </w:p>
    <w:p w:rsidR="0086741D" w:rsidRDefault="0086741D" w:rsidP="002C00BF"/>
    <w:p w:rsidR="002C00BF" w:rsidRDefault="002C00BF" w:rsidP="002C00BF">
      <w:r>
        <w:tab/>
        <w:t>I know many people who participate and lead our committees are very loyal and tired and I thank you all for your dedication and fellowship this year.</w:t>
      </w:r>
    </w:p>
    <w:p w:rsidR="0086741D" w:rsidRDefault="0086741D" w:rsidP="002C00BF"/>
    <w:p w:rsidR="002C00BF" w:rsidRDefault="002C00BF" w:rsidP="002C00BF">
      <w:r>
        <w:tab/>
        <w:t>I want to thank Rev. Bell for his inspiring weekly sermons and compassionate pastoral care he provides us all. His commitment to our congregation and the QHL family is truly a blessing.</w:t>
      </w:r>
    </w:p>
    <w:p w:rsidR="0086741D" w:rsidRDefault="0086741D" w:rsidP="002C00BF"/>
    <w:p w:rsidR="002C00BF" w:rsidRDefault="002C00BF" w:rsidP="002C00BF">
      <w:r>
        <w:tab/>
        <w:t>As I think about our future, I am filled with many mixed emotions. I believe that the future of QHL will look very different than it is today. I suspect the leaders of today will not be leading QHL in the next few years. I know that we have the financial resources to carry us through the next 5 years based on our current givings and expenses. However, as our congregation continues to shrink in size I wonder how long we are going to be able to sustain the energy to keep the church running. There are many changes that are happening within East Gwillimbury and the United Church of Canada. I don’t know what the impact will be on QHL</w:t>
      </w:r>
    </w:p>
    <w:p w:rsidR="002C00BF" w:rsidRDefault="002C00BF" w:rsidP="002C00BF">
      <w:r>
        <w:t>However, I do have faith that our needs as a congregation will be met in the future as long as we are open and accepting to the change and needs around us in the community.</w:t>
      </w:r>
    </w:p>
    <w:p w:rsidR="0086741D" w:rsidRDefault="0086741D" w:rsidP="002C00BF"/>
    <w:p w:rsidR="002C00BF" w:rsidRDefault="002C00BF" w:rsidP="002C00BF">
      <w:r>
        <w:tab/>
        <w:t>I feel as a congregation we are becoming more divided on what we want and what we are capable of doing as a community of faith. I believe that we should be truly thankful for what we have. I think we should continue doing the best we can with the resources that we have available.</w:t>
      </w:r>
    </w:p>
    <w:p w:rsidR="0086741D" w:rsidRDefault="0086741D" w:rsidP="002C00BF"/>
    <w:p w:rsidR="002C00BF" w:rsidRDefault="002C00BF" w:rsidP="002C00BF">
      <w:r>
        <w:tab/>
        <w:t>I know our community lunches put on by our WOW group are truly an outreach to the East Gwillimbury community. Our Church is being used by Alcoholics Anonymous on a weekly basis. Outside groups like Queensville Players and Krafters Group continue to utilize our facility to provide fellowship and culture for our community. Our Annual Christmas Nativity is becoming a tradition for many in East Gwillimbury and York Region.</w:t>
      </w:r>
    </w:p>
    <w:p w:rsidR="0086741D" w:rsidRDefault="0086741D" w:rsidP="002C00BF"/>
    <w:p w:rsidR="002C00BF" w:rsidRDefault="002C00BF" w:rsidP="002C00BF">
      <w:r>
        <w:tab/>
        <w:t>I am looking forward to this year’s Annual General Meeting so we can unite on a direction for the future.</w:t>
      </w:r>
    </w:p>
    <w:p w:rsidR="00F724A2" w:rsidRDefault="002C00BF" w:rsidP="00F724A2">
      <w:pPr>
        <w:rPr>
          <w:szCs w:val="22"/>
          <w:lang w:val="en-CA"/>
        </w:rPr>
      </w:pPr>
      <w:r>
        <w:t>God Bless</w:t>
      </w:r>
      <w:r w:rsidR="0086741D">
        <w:t>,</w:t>
      </w:r>
    </w:p>
    <w:p w:rsidR="00F84C16" w:rsidRDefault="00F724A2" w:rsidP="00717AC6">
      <w:r>
        <w:rPr>
          <w:i/>
        </w:rPr>
        <w:t>Submitted by Phil Cowan</w:t>
      </w:r>
      <w:r w:rsidR="00F84C16">
        <w:rPr>
          <w:i/>
        </w:rPr>
        <w:t>, Chair of the Official Board</w:t>
      </w:r>
    </w:p>
    <w:p w:rsidR="0086741D" w:rsidRDefault="0086741D" w:rsidP="00717AC6"/>
    <w:p w:rsidR="0086741D" w:rsidRDefault="0086741D" w:rsidP="00717AC6"/>
    <w:p w:rsidR="0086741D" w:rsidRDefault="0086741D" w:rsidP="00717AC6"/>
    <w:p w:rsidR="0086741D" w:rsidRDefault="0086741D" w:rsidP="00717AC6"/>
    <w:p w:rsidR="0086741D" w:rsidRDefault="0086741D" w:rsidP="00717AC6"/>
    <w:p w:rsidR="0086741D" w:rsidRDefault="0086741D" w:rsidP="00717AC6"/>
    <w:p w:rsidR="0086741D" w:rsidRPr="0086741D" w:rsidRDefault="0086741D" w:rsidP="00717AC6">
      <w:pPr>
        <w:rPr>
          <w:b/>
        </w:rPr>
      </w:pPr>
      <w:r>
        <w:lastRenderedPageBreak/>
        <w:tab/>
      </w:r>
      <w:r>
        <w:tab/>
      </w:r>
      <w:r>
        <w:tab/>
      </w:r>
      <w:r>
        <w:tab/>
      </w:r>
      <w:r>
        <w:tab/>
      </w:r>
      <w:r>
        <w:tab/>
      </w:r>
      <w:r>
        <w:tab/>
      </w:r>
      <w:r>
        <w:tab/>
      </w:r>
      <w:r>
        <w:tab/>
      </w:r>
      <w:r>
        <w:tab/>
      </w:r>
      <w:r>
        <w:tab/>
      </w:r>
      <w:r>
        <w:tab/>
        <w:t xml:space="preserve">       </w:t>
      </w:r>
      <w:r w:rsidRPr="0086741D">
        <w:rPr>
          <w:b/>
        </w:rPr>
        <w:t>-3-</w:t>
      </w:r>
    </w:p>
    <w:p w:rsidR="00F724A2" w:rsidRPr="00717AC6" w:rsidRDefault="00F724A2" w:rsidP="00F724A2">
      <w:pPr>
        <w:ind w:left="720" w:firstLine="720"/>
      </w:pPr>
      <w:r w:rsidRPr="009C3640">
        <w:rPr>
          <w:b/>
          <w:bCs/>
          <w:u w:val="single"/>
        </w:rPr>
        <w:t>201</w:t>
      </w:r>
      <w:r w:rsidR="001947A7">
        <w:rPr>
          <w:b/>
          <w:bCs/>
          <w:u w:val="single"/>
        </w:rPr>
        <w:t>5</w:t>
      </w:r>
      <w:r w:rsidRPr="009C3640">
        <w:rPr>
          <w:b/>
          <w:bCs/>
          <w:u w:val="single"/>
        </w:rPr>
        <w:t xml:space="preserve"> QUEENSVILLE </w:t>
      </w:r>
      <w:r>
        <w:rPr>
          <w:b/>
          <w:bCs/>
          <w:u w:val="single"/>
        </w:rPr>
        <w:t xml:space="preserve">HOLLAND LANDING </w:t>
      </w:r>
      <w:r w:rsidRPr="009C3640">
        <w:rPr>
          <w:b/>
          <w:bCs/>
          <w:u w:val="single"/>
        </w:rPr>
        <w:t>CHURCH RECORDS</w:t>
      </w:r>
      <w:r w:rsidR="00717AC6">
        <w:rPr>
          <w:b/>
          <w:bCs/>
        </w:rPr>
        <w:t xml:space="preserve">      </w:t>
      </w:r>
      <w:r w:rsidR="00F84C16">
        <w:rPr>
          <w:b/>
          <w:bCs/>
        </w:rPr>
        <w:t xml:space="preserve"> </w:t>
      </w:r>
    </w:p>
    <w:p w:rsidR="00F724A2" w:rsidRPr="009C3640"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02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782"/>
      </w:tblGrid>
      <w:tr w:rsidR="00F724A2" w:rsidRPr="009C3640" w:rsidTr="0036618D">
        <w:trPr>
          <w:trHeight w:val="2651"/>
        </w:trPr>
        <w:tc>
          <w:tcPr>
            <w:tcW w:w="10265" w:type="dxa"/>
            <w:gridSpan w:val="2"/>
          </w:tcPr>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9C3640">
              <w:rPr>
                <w:b/>
                <w:u w:val="single"/>
              </w:rPr>
              <w:t xml:space="preserve">Totals for </w:t>
            </w:r>
            <w:r w:rsidR="00422A43">
              <w:rPr>
                <w:b/>
                <w:u w:val="single"/>
              </w:rPr>
              <w:t>December 31, 2015</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 xml:space="preserve">Baptisms: </w:t>
            </w:r>
            <w:r w:rsidR="00422A43">
              <w:t>1</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 xml:space="preserve">Weddings: </w:t>
            </w:r>
            <w:r>
              <w:t>1</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 xml:space="preserve">Funerals: </w:t>
            </w:r>
            <w:r w:rsidR="00422A43">
              <w:t>3</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New Members through Confirmation</w:t>
            </w:r>
            <w:r>
              <w:t>: Nil</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 xml:space="preserve">Resident Members: </w:t>
            </w:r>
            <w:r w:rsidR="00102E21">
              <w:t>73</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Non-Resident Members:</w:t>
            </w:r>
            <w:r>
              <w:t xml:space="preserve"> </w:t>
            </w:r>
            <w:r w:rsidR="00102E21">
              <w:t>9</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 xml:space="preserve">Households on List: </w:t>
            </w:r>
            <w:r w:rsidR="00102E21">
              <w:t>47</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9C3640">
              <w:t>Identifiable Contributors:</w:t>
            </w:r>
            <w:r w:rsidR="00102E21">
              <w:t xml:space="preserve"> 71</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tc>
      </w:tr>
      <w:tr w:rsidR="00F724A2" w:rsidRPr="009C3640" w:rsidTr="0036618D">
        <w:tblPrEx>
          <w:tblLook w:val="04A0" w:firstRow="1" w:lastRow="0" w:firstColumn="1" w:lastColumn="0" w:noHBand="0" w:noVBand="1"/>
        </w:tblPrEx>
        <w:trPr>
          <w:trHeight w:val="5098"/>
        </w:trPr>
        <w:tc>
          <w:tcPr>
            <w:tcW w:w="4483" w:type="dxa"/>
          </w:tcPr>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C3640">
              <w:rPr>
                <w:b/>
                <w:u w:val="single"/>
              </w:rPr>
              <w:t>Infant/Child Baptism</w:t>
            </w:r>
          </w:p>
          <w:p w:rsidR="00F724A2" w:rsidRDefault="00422A43"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William Terrence Martin Claydon</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B368AA"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074EA7"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C3640">
              <w:rPr>
                <w:b/>
                <w:u w:val="single"/>
              </w:rPr>
              <w:t>Removed from Membership Roll</w:t>
            </w:r>
            <w:r>
              <w:rPr>
                <w:b/>
                <w:u w:val="single"/>
              </w:rPr>
              <w:t xml:space="preserve"> by Transfer to Another Church</w:t>
            </w:r>
          </w:p>
          <w:p w:rsidR="00F724A2" w:rsidRDefault="00422A43"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Nil</w:t>
            </w:r>
          </w:p>
          <w:p w:rsidR="00F724A2" w:rsidRPr="00074EA7"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r w:rsidRPr="009C3640">
              <w:rPr>
                <w:b/>
                <w:u w:val="single"/>
              </w:rPr>
              <w:t>Removed from Membership Roll</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9C3640">
              <w:rPr>
                <w:b/>
                <w:u w:val="single"/>
              </w:rPr>
              <w:t>by Death</w:t>
            </w:r>
          </w:p>
          <w:p w:rsidR="00F724A2" w:rsidRDefault="00422A43" w:rsidP="00422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Marg Hubbard</w:t>
            </w:r>
          </w:p>
          <w:p w:rsidR="00AF5667" w:rsidRDefault="00AF5667"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9C3640">
              <w:rPr>
                <w:b/>
                <w:u w:val="single"/>
              </w:rPr>
              <w:t>Removed from Membership Roll</w:t>
            </w: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9C3640">
              <w:rPr>
                <w:b/>
                <w:u w:val="single"/>
              </w:rPr>
              <w:t>by Act of Session</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Nil</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7E5F4A"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B368AA">
              <w:rPr>
                <w:b/>
                <w:u w:val="single"/>
              </w:rPr>
              <w:t>Removed from Membership Roll by Request</w:t>
            </w:r>
          </w:p>
          <w:p w:rsidR="00F724A2" w:rsidRDefault="00571CE1"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Helen Murrell</w:t>
            </w:r>
          </w:p>
          <w:p w:rsidR="00F724A2" w:rsidRPr="00C212E8" w:rsidRDefault="00F724A2" w:rsidP="00424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5781" w:type="dxa"/>
          </w:tcPr>
          <w:p w:rsidR="0042458E" w:rsidRDefault="0042458E" w:rsidP="00424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C3640">
              <w:rPr>
                <w:b/>
                <w:u w:val="single"/>
              </w:rPr>
              <w:t>Funerals Conducted in 201</w:t>
            </w:r>
            <w:r>
              <w:rPr>
                <w:b/>
                <w:u w:val="single"/>
              </w:rPr>
              <w:t>4</w:t>
            </w:r>
          </w:p>
          <w:p w:rsidR="0042458E" w:rsidRDefault="00422A43" w:rsidP="00422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John O. Slingerland</w:t>
            </w:r>
          </w:p>
          <w:p w:rsidR="00422A43" w:rsidRDefault="00422A43" w:rsidP="00422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Margaret Hubbard</w:t>
            </w:r>
          </w:p>
          <w:p w:rsidR="00422A43" w:rsidRDefault="00422A43" w:rsidP="00422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Robert McGann</w:t>
            </w:r>
          </w:p>
          <w:p w:rsidR="00422A43" w:rsidRDefault="00422A43" w:rsidP="00422A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Tyler Rutledge</w:t>
            </w:r>
          </w:p>
          <w:p w:rsidR="0042458E" w:rsidRDefault="0042458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C3640">
              <w:rPr>
                <w:b/>
                <w:u w:val="single"/>
              </w:rPr>
              <w:t>New Members through Transfer, Profession of Faith, or</w:t>
            </w:r>
            <w:r>
              <w:rPr>
                <w:b/>
                <w:u w:val="single"/>
              </w:rPr>
              <w:t xml:space="preserve"> </w:t>
            </w:r>
            <w:r w:rsidRPr="009C3640">
              <w:rPr>
                <w:b/>
                <w:u w:val="single"/>
              </w:rPr>
              <w:t>Youth/Adult Baptism</w:t>
            </w:r>
          </w:p>
          <w:p w:rsidR="00422A43" w:rsidRDefault="00422A43"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Nil</w:t>
            </w:r>
          </w:p>
          <w:p w:rsidR="00422A43" w:rsidRDefault="00422A43"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724A2" w:rsidRPr="00ED6C48"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C3640">
              <w:rPr>
                <w:b/>
                <w:u w:val="single"/>
              </w:rPr>
              <w:t>Confirmation</w:t>
            </w:r>
            <w:r>
              <w:rPr>
                <w:b/>
                <w:u w:val="single"/>
              </w:rPr>
              <w:t>s</w:t>
            </w:r>
          </w:p>
          <w:p w:rsidR="00F724A2" w:rsidRDefault="00422A43"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Nil</w:t>
            </w:r>
          </w:p>
          <w:p w:rsidR="00F724A2"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F724A2" w:rsidRPr="009C3640"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9C3640">
              <w:rPr>
                <w:b/>
                <w:u w:val="single"/>
              </w:rPr>
              <w:t>Weddings</w:t>
            </w:r>
          </w:p>
          <w:p w:rsidR="00F724A2" w:rsidRPr="009C3640" w:rsidRDefault="000178F9" w:rsidP="00870321">
            <w:r>
              <w:t>James Alexander Grant and Jaclyn Nicole Forrester</w:t>
            </w:r>
          </w:p>
        </w:tc>
      </w:tr>
    </w:tbl>
    <w:p w:rsidR="00AF5667" w:rsidRDefault="00AF5667"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D934D1" w:rsidRPr="00CE1D7C" w:rsidRDefault="00D934D1"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E1D7C">
        <w:rPr>
          <w:b/>
          <w:u w:val="single"/>
        </w:rPr>
        <w:t>CHOIR REPORT</w:t>
      </w:r>
    </w:p>
    <w:p w:rsidR="001A7FED" w:rsidRDefault="001A7FED"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2015 was a good year musically for QHL.  Our faithful choir regularly provided service music.  Numerically, there was little change.  </w:t>
      </w:r>
    </w:p>
    <w:p w:rsidR="0086741D" w:rsidRDefault="001A7FED"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Special violin Easter music was given by Dr. Jeremy Bell and enhanced our worship considerably.</w:t>
      </w:r>
    </w:p>
    <w:p w:rsidR="001A7FED" w:rsidRDefault="001A7FED"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Christmas Eve brought mezzo soprano Heather Faris, who sang beautifully the wonderful seasonal music.  We hope she will return for Easter.</w:t>
      </w:r>
    </w:p>
    <w:p w:rsidR="001A7FED" w:rsidRDefault="001A7FED"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On a personal note, I would like to say again what a privilege it has been to work with Dr. Don Bell and Robin Roberts, who both excel in their respective roles. </w:t>
      </w:r>
    </w:p>
    <w:p w:rsidR="00F84C16" w:rsidRPr="00F84C16" w:rsidRDefault="001A7FED"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ab/>
        <w:t xml:space="preserve">Many thanks for your concern and prayers during my surgery and convalescence.  I look forward to a healthy return in September 2016. </w:t>
      </w:r>
      <w:r w:rsidR="00D934D1" w:rsidRPr="00F84C16">
        <w:rPr>
          <w:b/>
        </w:rPr>
        <w:tab/>
      </w:r>
    </w:p>
    <w:p w:rsidR="001A7FED" w:rsidRDefault="00D934D1"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702D4">
        <w:rPr>
          <w:i/>
        </w:rPr>
        <w:t xml:space="preserve">Submitted by </w:t>
      </w:r>
      <w:r>
        <w:rPr>
          <w:i/>
        </w:rPr>
        <w:t>Grace Scott</w:t>
      </w:r>
      <w:r w:rsidRPr="00C702D4">
        <w:rPr>
          <w:i/>
        </w:rPr>
        <w:t>, Organist &amp; Choir Leader</w:t>
      </w:r>
    </w:p>
    <w:p w:rsidR="001A7FED" w:rsidRPr="001A7FED" w:rsidRDefault="00E3283F" w:rsidP="001A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lastRenderedPageBreak/>
        <w:t>-4-</w:t>
      </w:r>
    </w:p>
    <w:p w:rsidR="00D934D1" w:rsidRPr="00D934D1" w:rsidRDefault="00D934D1" w:rsidP="00F724A2">
      <w:r>
        <w:rPr>
          <w:b/>
          <w:u w:val="single"/>
        </w:rPr>
        <w:t>ENVELOPE STEWARD REPORT</w:t>
      </w:r>
    </w:p>
    <w:p w:rsidR="00D934D1" w:rsidRPr="00351239" w:rsidRDefault="00D934D1" w:rsidP="00F724A2">
      <w:pPr>
        <w:rPr>
          <w:b/>
          <w:u w:val="single"/>
        </w:rPr>
      </w:pPr>
    </w:p>
    <w:p w:rsidR="00031BF1" w:rsidRDefault="00031BF1" w:rsidP="00031BF1">
      <w:r>
        <w:t>1.</w:t>
      </w:r>
      <w:r>
        <w:tab/>
      </w:r>
      <w:r w:rsidRPr="00C46D6E">
        <w:rPr>
          <w:b/>
        </w:rPr>
        <w:t>Summary of all Donations/Givings by category between Jan 1, 2015 – Dec 31, 2015</w:t>
      </w:r>
    </w:p>
    <w:p w:rsidR="00031BF1" w:rsidRDefault="00031BF1" w:rsidP="00031BF1">
      <w:pPr>
        <w:rPr>
          <w:u w:val="single"/>
        </w:rPr>
      </w:pPr>
      <w:r>
        <w:tab/>
      </w:r>
      <w:r>
        <w:tab/>
      </w:r>
      <w:r w:rsidRPr="00717DC5">
        <w:rPr>
          <w:u w:val="single"/>
        </w:rPr>
        <w:t>Category</w:t>
      </w:r>
      <w:r w:rsidRPr="00717DC5">
        <w:rPr>
          <w:u w:val="single"/>
        </w:rPr>
        <w:tab/>
      </w:r>
      <w:r w:rsidRPr="00717DC5">
        <w:rPr>
          <w:u w:val="single"/>
        </w:rPr>
        <w:tab/>
        <w:t>Amount</w:t>
      </w:r>
      <w:r w:rsidRPr="00717DC5">
        <w:rPr>
          <w:u w:val="single"/>
        </w:rPr>
        <w:tab/>
        <w:t>#Donations</w:t>
      </w:r>
      <w:r w:rsidRPr="00717DC5">
        <w:rPr>
          <w:u w:val="single"/>
        </w:rPr>
        <w:tab/>
      </w:r>
      <w:r>
        <w:rPr>
          <w:u w:val="single"/>
        </w:rPr>
        <w:t xml:space="preserve">   </w:t>
      </w:r>
      <w:r w:rsidRPr="00717DC5">
        <w:rPr>
          <w:u w:val="single"/>
        </w:rPr>
        <w:t>#Donors</w:t>
      </w:r>
    </w:p>
    <w:p w:rsidR="00031BF1" w:rsidRDefault="00031BF1" w:rsidP="00031BF1">
      <w:r>
        <w:tab/>
      </w:r>
      <w:r>
        <w:tab/>
        <w:t>Anniversary Fund</w:t>
      </w:r>
      <w:r>
        <w:tab/>
        <w:t xml:space="preserve"> $1,785.00</w:t>
      </w:r>
      <w:r>
        <w:tab/>
      </w:r>
      <w:r>
        <w:tab/>
        <w:t xml:space="preserve">  19</w:t>
      </w:r>
      <w:r>
        <w:tab/>
      </w:r>
      <w:r>
        <w:tab/>
        <w:t>19</w:t>
      </w:r>
    </w:p>
    <w:p w:rsidR="00031BF1" w:rsidRDefault="00031BF1" w:rsidP="00031BF1">
      <w:r>
        <w:tab/>
      </w:r>
      <w:r>
        <w:tab/>
        <w:t>Birthday Bank</w:t>
      </w:r>
      <w:r>
        <w:tab/>
      </w:r>
      <w:r>
        <w:tab/>
        <w:t xml:space="preserve">         88.00</w:t>
      </w:r>
      <w:r>
        <w:tab/>
      </w:r>
      <w:r>
        <w:tab/>
        <w:t xml:space="preserve">    2</w:t>
      </w:r>
      <w:r>
        <w:tab/>
      </w:r>
      <w:r>
        <w:tab/>
        <w:t xml:space="preserve">  1</w:t>
      </w:r>
    </w:p>
    <w:p w:rsidR="00031BF1" w:rsidRDefault="00031BF1" w:rsidP="00031BF1">
      <w:r>
        <w:tab/>
      </w:r>
      <w:r>
        <w:tab/>
        <w:t>Envelopes</w:t>
      </w:r>
      <w:r>
        <w:tab/>
      </w:r>
      <w:r>
        <w:tab/>
        <w:t xml:space="preserve">       143.00</w:t>
      </w:r>
      <w:r>
        <w:tab/>
      </w:r>
      <w:r>
        <w:tab/>
        <w:t xml:space="preserve">  12</w:t>
      </w:r>
      <w:r>
        <w:tab/>
      </w:r>
      <w:r>
        <w:tab/>
        <w:t>12</w:t>
      </w:r>
    </w:p>
    <w:p w:rsidR="00031BF1" w:rsidRDefault="00031BF1" w:rsidP="00031BF1">
      <w:r>
        <w:tab/>
      </w:r>
      <w:r>
        <w:tab/>
        <w:t>General (Local)</w:t>
      </w:r>
      <w:r>
        <w:tab/>
        <w:t xml:space="preserve"> $50,093.04</w:t>
      </w:r>
      <w:r>
        <w:tab/>
        <w:t xml:space="preserve">           1,012</w:t>
      </w:r>
      <w:r>
        <w:tab/>
      </w:r>
      <w:r>
        <w:tab/>
        <w:t>68</w:t>
      </w:r>
    </w:p>
    <w:p w:rsidR="00031BF1" w:rsidRDefault="00031BF1" w:rsidP="00031BF1">
      <w:r>
        <w:tab/>
      </w:r>
      <w:r>
        <w:tab/>
        <w:t>Mission &amp; Service</w:t>
      </w:r>
      <w:r>
        <w:tab/>
        <w:t xml:space="preserve">    4,586.80</w:t>
      </w:r>
      <w:r>
        <w:tab/>
        <w:t xml:space="preserve">              235</w:t>
      </w:r>
      <w:r>
        <w:tab/>
      </w:r>
      <w:r>
        <w:tab/>
        <w:t>27</w:t>
      </w:r>
    </w:p>
    <w:p w:rsidR="00031BF1" w:rsidRDefault="0086741D" w:rsidP="00031BF1">
      <w:r>
        <w:tab/>
      </w:r>
      <w:r>
        <w:tab/>
        <w:t xml:space="preserve">M &amp; S (Loose Change)    </w:t>
      </w:r>
      <w:r w:rsidR="00031BF1">
        <w:t xml:space="preserve"> 396.20</w:t>
      </w:r>
      <w:r w:rsidR="00031BF1">
        <w:tab/>
      </w:r>
      <w:r w:rsidR="00031BF1">
        <w:tab/>
        <w:t xml:space="preserve">  10</w:t>
      </w:r>
      <w:r w:rsidR="00031BF1">
        <w:tab/>
      </w:r>
      <w:r w:rsidR="00031BF1">
        <w:tab/>
        <w:t xml:space="preserve">  1</w:t>
      </w:r>
    </w:p>
    <w:p w:rsidR="00031BF1" w:rsidRPr="00F54901" w:rsidRDefault="00031BF1" w:rsidP="00031BF1">
      <w:pPr>
        <w:rPr>
          <w:u w:val="single"/>
        </w:rPr>
      </w:pPr>
      <w:r>
        <w:tab/>
      </w:r>
      <w:r>
        <w:tab/>
      </w:r>
      <w:r w:rsidRPr="00F54901">
        <w:rPr>
          <w:u w:val="single"/>
        </w:rPr>
        <w:t>Observer</w:t>
      </w:r>
      <w:r w:rsidRPr="00F54901">
        <w:rPr>
          <w:u w:val="single"/>
        </w:rPr>
        <w:tab/>
      </w:r>
      <w:r w:rsidRPr="00F54901">
        <w:rPr>
          <w:u w:val="single"/>
        </w:rPr>
        <w:tab/>
        <w:t xml:space="preserve">       155.00</w:t>
      </w:r>
      <w:r w:rsidRPr="00F54901">
        <w:rPr>
          <w:u w:val="single"/>
        </w:rPr>
        <w:tab/>
      </w:r>
      <w:r w:rsidRPr="00F54901">
        <w:rPr>
          <w:u w:val="single"/>
        </w:rPr>
        <w:tab/>
      </w:r>
      <w:r>
        <w:rPr>
          <w:u w:val="single"/>
        </w:rPr>
        <w:t xml:space="preserve">  </w:t>
      </w:r>
      <w:r w:rsidRPr="00F54901">
        <w:rPr>
          <w:u w:val="single"/>
        </w:rPr>
        <w:t>10</w:t>
      </w:r>
      <w:r w:rsidRPr="00F54901">
        <w:rPr>
          <w:u w:val="single"/>
        </w:rPr>
        <w:tab/>
      </w:r>
      <w:r w:rsidRPr="00F54901">
        <w:rPr>
          <w:u w:val="single"/>
        </w:rPr>
        <w:tab/>
        <w:t>10</w:t>
      </w:r>
    </w:p>
    <w:p w:rsidR="00031BF1" w:rsidRDefault="00031BF1" w:rsidP="00031BF1">
      <w:r>
        <w:tab/>
      </w:r>
      <w:r>
        <w:tab/>
      </w:r>
      <w:r>
        <w:tab/>
        <w:t>Totals</w:t>
      </w:r>
      <w:r>
        <w:tab/>
      </w:r>
      <w:r>
        <w:tab/>
        <w:t>$57,247.04</w:t>
      </w:r>
      <w:r>
        <w:tab/>
        <w:t xml:space="preserve">           1,300</w:t>
      </w:r>
    </w:p>
    <w:p w:rsidR="00031BF1" w:rsidRDefault="00031BF1" w:rsidP="00031BF1">
      <w:r>
        <w:tab/>
      </w:r>
      <w:r>
        <w:tab/>
      </w:r>
    </w:p>
    <w:p w:rsidR="00031BF1" w:rsidRDefault="00031BF1" w:rsidP="00031BF1">
      <w:pPr>
        <w:rPr>
          <w:i/>
        </w:rPr>
      </w:pPr>
      <w:r>
        <w:tab/>
      </w:r>
      <w:r>
        <w:tab/>
      </w:r>
      <w:r>
        <w:tab/>
      </w:r>
      <w:r>
        <w:tab/>
      </w:r>
      <w:r w:rsidRPr="00F54901">
        <w:rPr>
          <w:i/>
        </w:rPr>
        <w:t>Total Distinct Donors across all Categories</w:t>
      </w:r>
      <w:r>
        <w:t>:</w:t>
      </w:r>
      <w:r>
        <w:tab/>
      </w:r>
      <w:r w:rsidR="00870321">
        <w:rPr>
          <w:i/>
        </w:rPr>
        <w:t>70</w:t>
      </w:r>
    </w:p>
    <w:p w:rsidR="00031BF1" w:rsidRDefault="00031BF1" w:rsidP="00031BF1"/>
    <w:p w:rsidR="00031BF1" w:rsidRDefault="00031BF1" w:rsidP="00031BF1">
      <w:r>
        <w:t>2.</w:t>
      </w:r>
      <w:r>
        <w:tab/>
      </w:r>
      <w:r w:rsidRPr="00C46D6E">
        <w:rPr>
          <w:b/>
        </w:rPr>
        <w:t>T</w:t>
      </w:r>
      <w:r>
        <w:rPr>
          <w:b/>
        </w:rPr>
        <w:t>otal</w:t>
      </w:r>
      <w:r w:rsidR="009B2A88">
        <w:rPr>
          <w:b/>
        </w:rPr>
        <w:t xml:space="preserve"> b</w:t>
      </w:r>
      <w:r>
        <w:rPr>
          <w:b/>
        </w:rPr>
        <w:t>y</w:t>
      </w:r>
      <w:r w:rsidRPr="00C46D6E">
        <w:rPr>
          <w:b/>
        </w:rPr>
        <w:t xml:space="preserve"> D</w:t>
      </w:r>
      <w:r>
        <w:rPr>
          <w:b/>
        </w:rPr>
        <w:t>ollar</w:t>
      </w:r>
      <w:r w:rsidRPr="00C46D6E">
        <w:rPr>
          <w:b/>
        </w:rPr>
        <w:t xml:space="preserve"> R</w:t>
      </w:r>
      <w:r>
        <w:rPr>
          <w:b/>
        </w:rPr>
        <w:t>ange</w:t>
      </w:r>
    </w:p>
    <w:tbl>
      <w:tblPr>
        <w:tblW w:w="8730" w:type="dxa"/>
        <w:tblInd w:w="918" w:type="dxa"/>
        <w:tblLayout w:type="fixed"/>
        <w:tblLook w:val="0020" w:firstRow="1" w:lastRow="0" w:firstColumn="0" w:lastColumn="0" w:noHBand="0" w:noVBand="0"/>
      </w:tblPr>
      <w:tblGrid>
        <w:gridCol w:w="1440"/>
        <w:gridCol w:w="1530"/>
        <w:gridCol w:w="1350"/>
        <w:gridCol w:w="1530"/>
        <w:gridCol w:w="1530"/>
        <w:gridCol w:w="1350"/>
      </w:tblGrid>
      <w:tr w:rsidR="00031BF1" w:rsidRPr="00793F2F" w:rsidTr="0090600E">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1BF1" w:rsidRPr="00793F2F" w:rsidRDefault="00031BF1" w:rsidP="0090600E">
            <w:pPr>
              <w:tabs>
                <w:tab w:val="left" w:pos="8640"/>
                <w:tab w:val="left" w:pos="10080"/>
              </w:tabs>
              <w:ind w:right="-1800"/>
              <w:jc w:val="center"/>
              <w:rPr>
                <w:b/>
                <w:bCs/>
              </w:rPr>
            </w:pPr>
            <w:r w:rsidRPr="00793F2F">
              <w:rPr>
                <w:b/>
                <w:bCs/>
              </w:rPr>
              <w:t># of</w:t>
            </w:r>
          </w:p>
          <w:p w:rsidR="00031BF1" w:rsidRDefault="00031BF1" w:rsidP="0090600E">
            <w:pPr>
              <w:jc w:val="center"/>
              <w:rPr>
                <w:b/>
                <w:bCs/>
              </w:rPr>
            </w:pPr>
            <w:r>
              <w:rPr>
                <w:b/>
                <w:bCs/>
              </w:rPr>
              <w:t>Families</w:t>
            </w:r>
          </w:p>
          <w:p w:rsidR="00031BF1" w:rsidRPr="00793F2F" w:rsidRDefault="00031BF1" w:rsidP="0090600E">
            <w:pPr>
              <w:jc w:val="center"/>
              <w:rPr>
                <w:b/>
                <w:bCs/>
              </w:rPr>
            </w:pPr>
            <w:r w:rsidRPr="00793F2F">
              <w:rPr>
                <w:b/>
                <w:bCs/>
              </w:rPr>
              <w:t>2015</w:t>
            </w:r>
          </w:p>
        </w:tc>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1BF1" w:rsidRPr="00793F2F" w:rsidRDefault="00031BF1" w:rsidP="0090600E">
            <w:pPr>
              <w:jc w:val="center"/>
              <w:rPr>
                <w:b/>
                <w:bCs/>
              </w:rPr>
            </w:pPr>
          </w:p>
          <w:p w:rsidR="00031BF1" w:rsidRDefault="00031BF1" w:rsidP="0090600E">
            <w:pPr>
              <w:jc w:val="center"/>
              <w:rPr>
                <w:b/>
                <w:bCs/>
              </w:rPr>
            </w:pPr>
            <w:r>
              <w:rPr>
                <w:b/>
                <w:bCs/>
              </w:rPr>
              <w:t>Yearly Offerings</w:t>
            </w:r>
          </w:p>
          <w:p w:rsidR="00031BF1" w:rsidRPr="00793F2F" w:rsidRDefault="00031BF1" w:rsidP="0090600E">
            <w:pPr>
              <w:jc w:val="center"/>
              <w:rPr>
                <w:b/>
                <w:bCs/>
              </w:rPr>
            </w:pPr>
            <w:r w:rsidRPr="00793F2F">
              <w:rPr>
                <w:b/>
                <w:bCs/>
              </w:rPr>
              <w:t>Between</w:t>
            </w: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1BF1" w:rsidRPr="00793F2F" w:rsidRDefault="00031BF1" w:rsidP="0090600E">
            <w:pPr>
              <w:jc w:val="center"/>
              <w:rPr>
                <w:b/>
                <w:bCs/>
              </w:rPr>
            </w:pPr>
          </w:p>
          <w:p w:rsidR="00031BF1" w:rsidRPr="00793F2F" w:rsidRDefault="00031BF1" w:rsidP="0090600E">
            <w:pPr>
              <w:jc w:val="center"/>
              <w:rPr>
                <w:b/>
                <w:bCs/>
              </w:rPr>
            </w:pPr>
            <w:r w:rsidRPr="00793F2F">
              <w:rPr>
                <w:b/>
                <w:bCs/>
              </w:rPr>
              <w:t>Total per</w:t>
            </w:r>
          </w:p>
          <w:p w:rsidR="00031BF1" w:rsidRPr="00793F2F" w:rsidRDefault="00031BF1" w:rsidP="0090600E">
            <w:pPr>
              <w:jc w:val="center"/>
              <w:rPr>
                <w:b/>
                <w:bCs/>
              </w:rPr>
            </w:pPr>
            <w:r w:rsidRPr="00793F2F">
              <w:rPr>
                <w:b/>
                <w:bCs/>
              </w:rPr>
              <w:t>Block</w:t>
            </w: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1BF1" w:rsidRPr="00793F2F" w:rsidRDefault="00031BF1" w:rsidP="0090600E">
            <w:pPr>
              <w:jc w:val="center"/>
              <w:rPr>
                <w:b/>
                <w:bCs/>
              </w:rPr>
            </w:pPr>
          </w:p>
          <w:p w:rsidR="00031BF1" w:rsidRPr="00793F2F" w:rsidRDefault="00031BF1" w:rsidP="0090600E">
            <w:pPr>
              <w:jc w:val="center"/>
              <w:rPr>
                <w:b/>
                <w:bCs/>
              </w:rPr>
            </w:pPr>
            <w:r w:rsidRPr="00793F2F">
              <w:rPr>
                <w:b/>
                <w:bCs/>
              </w:rPr>
              <w:t>Average per Family</w:t>
            </w:r>
          </w:p>
        </w:tc>
        <w:tc>
          <w:tcPr>
            <w:tcW w:w="1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1BF1" w:rsidRPr="00793F2F" w:rsidRDefault="00031BF1" w:rsidP="0090600E">
            <w:pPr>
              <w:jc w:val="center"/>
              <w:rPr>
                <w:b/>
                <w:bCs/>
              </w:rPr>
            </w:pPr>
            <w:r w:rsidRPr="00793F2F">
              <w:rPr>
                <w:b/>
                <w:bCs/>
              </w:rPr>
              <w:t>Average per</w:t>
            </w:r>
          </w:p>
          <w:p w:rsidR="00031BF1" w:rsidRPr="00793F2F" w:rsidRDefault="00031BF1" w:rsidP="0090600E">
            <w:pPr>
              <w:jc w:val="center"/>
              <w:rPr>
                <w:b/>
                <w:bCs/>
              </w:rPr>
            </w:pPr>
            <w:r w:rsidRPr="00793F2F">
              <w:rPr>
                <w:b/>
                <w:bCs/>
              </w:rPr>
              <w:t xml:space="preserve">Week </w:t>
            </w:r>
          </w:p>
          <w:p w:rsidR="00031BF1" w:rsidRPr="00793F2F" w:rsidRDefault="00031BF1" w:rsidP="0090600E">
            <w:pPr>
              <w:jc w:val="center"/>
              <w:rPr>
                <w:b/>
                <w:bCs/>
              </w:rPr>
            </w:pPr>
            <w:r w:rsidRPr="00793F2F">
              <w:rPr>
                <w:b/>
                <w:bCs/>
              </w:rPr>
              <w:t>(52 wks)</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tabs>
                <w:tab w:val="left" w:pos="1189"/>
              </w:tabs>
              <w:spacing w:line="360" w:lineRule="auto"/>
              <w:jc w:val="center"/>
            </w:pPr>
            <w:r w:rsidRPr="00793F2F">
              <w:t>4</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t xml:space="preserve">       </w:t>
            </w:r>
            <w:r w:rsidRPr="00793F2F">
              <w:t>$0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tabs>
                <w:tab w:val="left" w:pos="1494"/>
              </w:tabs>
              <w:spacing w:line="360" w:lineRule="auto"/>
              <w:jc w:val="right"/>
            </w:pPr>
            <w:r w:rsidRPr="00793F2F">
              <w:t>$99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tabs>
                <w:tab w:val="left" w:pos="1325"/>
              </w:tabs>
              <w:spacing w:line="360" w:lineRule="auto"/>
              <w:jc w:val="right"/>
            </w:pPr>
            <w:r>
              <w:t xml:space="preserve">       </w:t>
            </w:r>
            <w:r w:rsidRPr="00793F2F">
              <w:t>$220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 xml:space="preserve">  </w:t>
            </w:r>
            <w:r>
              <w:t xml:space="preserve">    </w:t>
            </w:r>
            <w:r w:rsidRPr="00793F2F">
              <w:t>$55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t xml:space="preserve">      </w:t>
            </w:r>
            <w:r w:rsidRPr="00793F2F">
              <w:t>$4.23</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10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$249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$1601</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$160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$30.78</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11</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$499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$4065</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$369.54</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$78.17</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$500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$749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$5553</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$617</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$107.17</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3</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$750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$999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$2895</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$965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$55.67</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2</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$1,000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$1,249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$2180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$1090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$41.92</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tabs>
                <w:tab w:val="center" w:pos="612"/>
                <w:tab w:val="left" w:pos="1134"/>
              </w:tabs>
              <w:spacing w:line="360" w:lineRule="auto"/>
            </w:pPr>
            <w:r w:rsidRPr="00793F2F">
              <w:tab/>
              <w:t>2</w:t>
            </w:r>
            <w:r w:rsidRPr="00793F2F">
              <w:tab/>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$1,250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$1,499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$2910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$1455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$48.94</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4</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$1,500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$1,749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$6340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$1585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$121.92</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tabs>
                <w:tab w:val="center" w:pos="612"/>
                <w:tab w:val="left" w:pos="1148"/>
              </w:tabs>
              <w:spacing w:line="360" w:lineRule="auto"/>
            </w:pPr>
            <w:r w:rsidRPr="00793F2F">
              <w:tab/>
              <w:t>1</w:t>
            </w:r>
            <w:r w:rsidRPr="00793F2F">
              <w:tab/>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$1,750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$1,999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$1750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$1750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$33.65</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2</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$2,000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$2,249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$4200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$2100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$80.76</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$2,250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$2,499</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0</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2</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$2,500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$3,000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$5405</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$2702.50</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$103.94</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r w:rsidRPr="00793F2F">
              <w:t>3</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$3001 plus</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 xml:space="preserve">   $11,080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$3693.33</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$213.17</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rPr>
                <w:sz w:val="20"/>
                <w:szCs w:val="20"/>
              </w:rPr>
            </w:pPr>
            <w:r w:rsidRPr="00793F2F">
              <w:rPr>
                <w:sz w:val="20"/>
                <w:szCs w:val="20"/>
              </w:rPr>
              <w:t xml:space="preserve">12 </w:t>
            </w:r>
            <w:r w:rsidRPr="00C46D6E">
              <w:rPr>
                <w:b/>
                <w:sz w:val="16"/>
                <w:szCs w:val="16"/>
              </w:rPr>
              <w:t>One time only</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center"/>
            </w:pP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 xml:space="preserve">      $306.65</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$25.55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w:t>
            </w:r>
            <w:r>
              <w:t>5.81</w:t>
            </w:r>
          </w:p>
        </w:tc>
      </w:tr>
      <w:tr w:rsidR="00031BF1" w:rsidTr="0090600E">
        <w:tc>
          <w:tcPr>
            <w:tcW w:w="144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rPr>
                <w:sz w:val="18"/>
                <w:szCs w:val="18"/>
              </w:rPr>
            </w:pPr>
            <w:r w:rsidRPr="00793F2F">
              <w:rPr>
                <w:sz w:val="18"/>
                <w:szCs w:val="18"/>
              </w:rPr>
              <w:t>4 – one time for</w:t>
            </w:r>
          </w:p>
          <w:p w:rsidR="00031BF1" w:rsidRPr="00793F2F" w:rsidRDefault="00031BF1" w:rsidP="0090600E">
            <w:pPr>
              <w:rPr>
                <w:sz w:val="18"/>
                <w:szCs w:val="18"/>
              </w:rPr>
            </w:pPr>
            <w:r w:rsidRPr="00793F2F">
              <w:rPr>
                <w:sz w:val="18"/>
                <w:szCs w:val="18"/>
              </w:rPr>
              <w:t xml:space="preserve">Anniversary  </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$820</w:t>
            </w:r>
          </w:p>
        </w:tc>
        <w:tc>
          <w:tcPr>
            <w:tcW w:w="153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$205</w:t>
            </w:r>
          </w:p>
        </w:tc>
        <w:tc>
          <w:tcPr>
            <w:tcW w:w="1350" w:type="dxa"/>
            <w:tcBorders>
              <w:top w:val="single" w:sz="6" w:space="0" w:color="auto"/>
              <w:left w:val="single" w:sz="6" w:space="0" w:color="auto"/>
              <w:bottom w:val="single" w:sz="6" w:space="0" w:color="auto"/>
              <w:right w:val="single" w:sz="6" w:space="0" w:color="auto"/>
            </w:tcBorders>
          </w:tcPr>
          <w:p w:rsidR="00031BF1" w:rsidRPr="00793F2F" w:rsidRDefault="00031BF1" w:rsidP="0090600E">
            <w:pPr>
              <w:spacing w:line="360" w:lineRule="auto"/>
              <w:jc w:val="right"/>
            </w:pPr>
            <w:r w:rsidRPr="00793F2F">
              <w:t>$15.76</w:t>
            </w:r>
          </w:p>
        </w:tc>
      </w:tr>
    </w:tbl>
    <w:p w:rsidR="00E3283F" w:rsidRDefault="00E3283F"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283F" w:rsidRDefault="00E3283F"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3283F" w:rsidRPr="00E3283F" w:rsidRDefault="00E3283F"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lastRenderedPageBreak/>
        <w:tab/>
      </w:r>
      <w:r>
        <w:tab/>
      </w:r>
      <w:r>
        <w:tab/>
      </w:r>
      <w:r>
        <w:tab/>
      </w:r>
      <w:r>
        <w:tab/>
      </w:r>
      <w:r>
        <w:tab/>
      </w:r>
      <w:r>
        <w:tab/>
      </w:r>
      <w:r>
        <w:tab/>
      </w:r>
      <w:r>
        <w:tab/>
      </w:r>
      <w:r>
        <w:tab/>
      </w:r>
      <w:r>
        <w:tab/>
      </w:r>
      <w:r>
        <w:tab/>
        <w:t xml:space="preserve">       </w:t>
      </w:r>
      <w:r w:rsidRPr="00E3283F">
        <w:rPr>
          <w:b/>
        </w:rPr>
        <w:t>-5-</w:t>
      </w:r>
    </w:p>
    <w:p w:rsidR="00D934D1" w:rsidRPr="009C5812" w:rsidRDefault="00D934D1"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E1D7C">
        <w:rPr>
          <w:b/>
          <w:u w:val="single"/>
        </w:rPr>
        <w:t>LIVING WATERS PRESBYTERY REPORT</w:t>
      </w:r>
      <w:r w:rsidR="009C5812">
        <w:tab/>
      </w:r>
      <w:r w:rsidR="009C5812">
        <w:tab/>
      </w:r>
      <w:r w:rsidR="009C5812">
        <w:tab/>
      </w:r>
      <w:r w:rsidR="009C5812">
        <w:tab/>
      </w:r>
      <w:r w:rsidR="009C5812">
        <w:tab/>
      </w:r>
      <w:r w:rsidR="009C5812">
        <w:tab/>
        <w:t xml:space="preserve">       </w:t>
      </w:r>
    </w:p>
    <w:p w:rsidR="00061EE6" w:rsidRDefault="00D934D1" w:rsidP="00061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00496492">
        <w:t>During 2015, I attended all four Presbytery meetings (March, June, September and November) held at Midhurst United, Knox United Sutton, St. Andrew’s Markham and St. Paul’s Orillia, respectively.  Worship, regular commission reports, important presentations and rela</w:t>
      </w:r>
      <w:r w:rsidR="00DC24AE">
        <w:t>t</w:t>
      </w:r>
      <w:bookmarkStart w:id="0" w:name="_GoBack"/>
      <w:bookmarkEnd w:id="0"/>
      <w:r w:rsidR="00496492">
        <w:t xml:space="preserve">ed discussions were part of these meetings. </w:t>
      </w:r>
    </w:p>
    <w:p w:rsidR="00496492" w:rsidRDefault="00496492" w:rsidP="00061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In June, Angus MacLennan was installed as the new Chair of Living Waters Presbytery.  Of particular interest this year was the presentation and approval of the East Gwillimbury Steering Committee.  I am so pleased that we have three representatives attending meetings of this Committee and reporting regularly to us.  </w:t>
      </w:r>
    </w:p>
    <w:p w:rsidR="00496492" w:rsidRDefault="00496492" w:rsidP="00061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It is so important to be in on the planning for the future.  Thanks to Tina, Lynda and Carol for taking on this work. </w:t>
      </w:r>
    </w:p>
    <w:p w:rsidR="00496492" w:rsidRDefault="00496492" w:rsidP="00061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 continue to serve on the Personnel Support and Education commission.  We have had fifteen meetings, some of which were rather lengthy conference calls.  I have worked on a few sub-committees as well, and am learning about many types of ministry in the United Church.</w:t>
      </w:r>
    </w:p>
    <w:p w:rsidR="00D934D1" w:rsidRDefault="00496492" w:rsidP="00061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I have particularly enjoyed interviewing students.  They have such a fresh passion for ministry.  Many thanks to our secretary, Robin Roberts, who often includes announcements re: the larger church in our weekly bulletins.  I know there are some who are still critical of Presbytery and Conference, but we have a lot to be proud of as members of the United Church of Canada. </w:t>
      </w:r>
      <w:r w:rsidR="00D934D1">
        <w:t xml:space="preserve"> </w:t>
      </w:r>
    </w:p>
    <w:p w:rsidR="00D934D1" w:rsidRPr="002274A3" w:rsidRDefault="00D934D1"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Pr="00C702D4">
        <w:rPr>
          <w:i/>
        </w:rPr>
        <w:t xml:space="preserve">Submitted </w:t>
      </w:r>
      <w:r>
        <w:rPr>
          <w:i/>
        </w:rPr>
        <w:t>by Joy Crawford, Presbytery Representative</w:t>
      </w:r>
    </w:p>
    <w:p w:rsidR="00477660" w:rsidRDefault="00477660" w:rsidP="00F724A2">
      <w:pPr>
        <w:rPr>
          <w:b/>
          <w:u w:val="single"/>
        </w:rPr>
      </w:pPr>
    </w:p>
    <w:p w:rsidR="00F724A2" w:rsidRPr="00CE1D7C" w:rsidRDefault="00F724A2" w:rsidP="00F724A2">
      <w:pPr>
        <w:rPr>
          <w:b/>
          <w:u w:val="single"/>
        </w:rPr>
      </w:pPr>
      <w:r w:rsidRPr="00CE1D7C">
        <w:rPr>
          <w:b/>
          <w:u w:val="single"/>
        </w:rPr>
        <w:t>MEMORIAL FUND REPORT</w:t>
      </w:r>
    </w:p>
    <w:p w:rsidR="00112A7F" w:rsidRPr="00112A7F" w:rsidRDefault="00112A7F" w:rsidP="00112A7F">
      <w:pPr>
        <w:ind w:firstLine="720"/>
      </w:pPr>
      <w:r w:rsidRPr="00112A7F">
        <w:t xml:space="preserve">A fund is in place at our church for people to honour loved ones and friends with donations. This fund is used for special projects or items that will be a memorial to them. </w:t>
      </w:r>
    </w:p>
    <w:p w:rsidR="00112A7F" w:rsidRPr="00112A7F" w:rsidRDefault="00112A7F" w:rsidP="00112A7F">
      <w:pPr>
        <w:ind w:firstLine="720"/>
      </w:pPr>
      <w:r w:rsidRPr="00112A7F">
        <w:t>A majority vote from our members in the congregation is required as to how this fund can be used. As a church we are grateful that people wish to remember a loved one with a donation to our church.</w:t>
      </w:r>
    </w:p>
    <w:p w:rsidR="00112A7F" w:rsidRPr="00112A7F" w:rsidRDefault="00112A7F" w:rsidP="00112A7F">
      <w:pPr>
        <w:ind w:firstLine="720"/>
      </w:pPr>
      <w:r w:rsidRPr="00112A7F">
        <w:t xml:space="preserve">In 2015 the following were honoured and remembered by a donation made in their memory to the Memorial fund of Queensville Holland Landing United Church; </w:t>
      </w:r>
    </w:p>
    <w:p w:rsidR="00112A7F" w:rsidRPr="00112A7F" w:rsidRDefault="00112A7F" w:rsidP="00112A7F">
      <w:r w:rsidRPr="00112A7F">
        <w:t>Bill &amp; Gwen Burkholder, Margaret Ann Hubbard, Lylle Browning, Robert Houston, Kenneth Clarke, Trudy Speziali, Bea Leaf, and Alan Balcombe.</w:t>
      </w:r>
    </w:p>
    <w:p w:rsidR="00112A7F" w:rsidRPr="00112A7F" w:rsidRDefault="00112A7F" w:rsidP="00112A7F">
      <w:pPr>
        <w:ind w:firstLine="720"/>
      </w:pPr>
      <w:r w:rsidRPr="00112A7F">
        <w:t>This fund is maintained in the General Accounts of our church and is part of the funds invested with The Edward Jones investments. We started off the year with a balance of $11,471.50</w:t>
      </w:r>
      <w:r w:rsidR="009B2A88">
        <w:t>.</w:t>
      </w:r>
      <w:r w:rsidRPr="00112A7F">
        <w:t xml:space="preserve"> “In Memorial” donations came in during the year, totalling </w:t>
      </w:r>
      <w:r w:rsidRPr="00112A7F">
        <w:rPr>
          <w:color w:val="000000"/>
        </w:rPr>
        <w:t>$1,619.00</w:t>
      </w:r>
      <w:r w:rsidRPr="00112A7F">
        <w:t xml:space="preserve">, giving us a balance in the Memorial Fund of </w:t>
      </w:r>
      <w:r w:rsidRPr="00112A7F">
        <w:rPr>
          <w:color w:val="000000"/>
        </w:rPr>
        <w:t xml:space="preserve">$13,090.50 </w:t>
      </w:r>
      <w:r w:rsidRPr="00112A7F">
        <w:t>as of December 31, 2015. No funds were dispersed in 2015.</w:t>
      </w:r>
    </w:p>
    <w:p w:rsidR="00112A7F" w:rsidRPr="00112A7F" w:rsidRDefault="00112A7F" w:rsidP="00112A7F">
      <w:pPr>
        <w:ind w:firstLine="720"/>
      </w:pPr>
      <w:r w:rsidRPr="00112A7F">
        <w:t>In the sanctuary are special cards that can be filled out and presented to the treasurer along with your donation to the Fund. A charitable receipt is issued for all amounts over $10.00.</w:t>
      </w:r>
    </w:p>
    <w:p w:rsidR="00F724A2" w:rsidRDefault="00F724A2" w:rsidP="00F724A2">
      <w:pPr>
        <w:rPr>
          <w:i/>
        </w:rPr>
      </w:pPr>
      <w:r>
        <w:t>S</w:t>
      </w:r>
      <w:r w:rsidRPr="00C702D4">
        <w:rPr>
          <w:i/>
        </w:rPr>
        <w:t xml:space="preserve">ubmitted by </w:t>
      </w:r>
      <w:r>
        <w:rPr>
          <w:i/>
        </w:rPr>
        <w:t>Margaret and</w:t>
      </w:r>
      <w:r w:rsidRPr="00C702D4">
        <w:rPr>
          <w:i/>
        </w:rPr>
        <w:t xml:space="preserve"> Ted Wilkinson</w:t>
      </w:r>
    </w:p>
    <w:p w:rsidR="00F724A2" w:rsidRDefault="00F724A2" w:rsidP="00F724A2"/>
    <w:p w:rsidR="00D934D1" w:rsidRPr="009C5812" w:rsidRDefault="00D934D1"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E1D7C">
        <w:rPr>
          <w:b/>
          <w:u w:val="single"/>
        </w:rPr>
        <w:t>MINISTRY &amp; PERSONNEL REPORT</w:t>
      </w:r>
      <w:r w:rsidR="009C5812">
        <w:rPr>
          <w:b/>
        </w:rPr>
        <w:tab/>
      </w:r>
      <w:r w:rsidR="009C5812">
        <w:rPr>
          <w:b/>
        </w:rPr>
        <w:tab/>
      </w:r>
      <w:r w:rsidR="009C5812">
        <w:rPr>
          <w:b/>
        </w:rPr>
        <w:tab/>
      </w:r>
      <w:r w:rsidR="009C5812">
        <w:rPr>
          <w:b/>
        </w:rPr>
        <w:tab/>
      </w:r>
      <w:r w:rsidR="009C5812">
        <w:rPr>
          <w:b/>
        </w:rPr>
        <w:tab/>
      </w:r>
      <w:r w:rsidR="009C5812">
        <w:rPr>
          <w:b/>
        </w:rPr>
        <w:tab/>
        <w:t xml:space="preserve">                   </w:t>
      </w:r>
    </w:p>
    <w:p w:rsidR="00EF2ECA" w:rsidRPr="00EF2ECA" w:rsidRDefault="00EF2ECA" w:rsidP="00477660">
      <w:pPr>
        <w:ind w:firstLine="720"/>
      </w:pPr>
      <w:r w:rsidRPr="00EF2ECA">
        <w:t>The M&amp;P committee members are: Paul Carmichael, Diane Brewster, Del Pipher and Gerri Matheson .</w:t>
      </w:r>
    </w:p>
    <w:p w:rsidR="00477660" w:rsidRDefault="00EF2ECA" w:rsidP="00EF2ECA">
      <w:r w:rsidRPr="00EF2ECA">
        <w:tab/>
        <w:t>QHL has 4 employees: Reverend Donald Bell, Interim Organist Kate Applegat</w:t>
      </w:r>
      <w:r>
        <w:t>e, Secretary Robin Roberts and Caretaker</w:t>
      </w:r>
      <w:r w:rsidRPr="00EF2ECA">
        <w:t xml:space="preserve"> Tanya Boyd. The committee has finalized contracts with </w:t>
      </w:r>
    </w:p>
    <w:p w:rsidR="00477660" w:rsidRPr="00477660" w:rsidRDefault="00477660" w:rsidP="00EF2ECA">
      <w:pPr>
        <w:rPr>
          <w:b/>
        </w:rPr>
      </w:pPr>
      <w:r w:rsidRPr="00477660">
        <w:rPr>
          <w:b/>
        </w:rPr>
        <w:lastRenderedPageBreak/>
        <w:t>-6-</w:t>
      </w:r>
    </w:p>
    <w:p w:rsidR="00EF2ECA" w:rsidRPr="00EF2ECA" w:rsidRDefault="00EF2ECA" w:rsidP="00EF2ECA">
      <w:r w:rsidRPr="00EF2ECA">
        <w:t>Rev. Bell, whose contract runs until June 2016, Grace Scott is on a break and will re-visit the contract in June 2016, also have spoken with Robin and Tanya, who are satisfied with their positions.</w:t>
      </w:r>
    </w:p>
    <w:p w:rsidR="00D934D1" w:rsidRPr="00427178" w:rsidRDefault="00D934D1" w:rsidP="00D934D1">
      <w:r w:rsidRPr="00427178">
        <w:rPr>
          <w:i/>
        </w:rPr>
        <w:t>Submitted by Gerri Matheson, Chair</w:t>
      </w:r>
    </w:p>
    <w:p w:rsidR="00F724A2" w:rsidRPr="00CE1D7C" w:rsidRDefault="00F724A2" w:rsidP="00F724A2"/>
    <w:p w:rsidR="00F724A2" w:rsidRPr="00CE1D7C"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E1D7C">
        <w:rPr>
          <w:b/>
          <w:u w:val="single"/>
        </w:rPr>
        <w:t>MISSION AND SERVICE</w:t>
      </w:r>
    </w:p>
    <w:p w:rsidR="00D4691B" w:rsidRDefault="00D4691B" w:rsidP="00D4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Well folks, our members on this committee are needing help!  Our dear Minnie Hare has been missed at our meetings due to on-going back problems.  Would anyone like to join us?  We only have a few meetings a year.  Please give it some thought, as I am away five and a half months and Marion and Vee could use some help.</w:t>
      </w:r>
    </w:p>
    <w:p w:rsidR="00D4691B" w:rsidRDefault="00D4691B" w:rsidP="00D4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We had two meetings again this year.  We will continue with the Minute for Mission reading, and passing of the collection plate for loose change.  Again, we took July and August off.</w:t>
      </w:r>
    </w:p>
    <w:p w:rsidR="001F460C" w:rsidRDefault="00D4691B" w:rsidP="00D4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We did a service this year</w:t>
      </w:r>
      <w:r w:rsidR="001F460C">
        <w:t xml:space="preserve"> on June 14</w:t>
      </w:r>
      <w:r w:rsidR="001F460C" w:rsidRPr="001F460C">
        <w:rPr>
          <w:vertAlign w:val="superscript"/>
        </w:rPr>
        <w:t>th</w:t>
      </w:r>
      <w:r w:rsidR="001F460C">
        <w:t>, which celebrated the 90</w:t>
      </w:r>
      <w:r w:rsidR="001F460C" w:rsidRPr="001F460C">
        <w:rPr>
          <w:vertAlign w:val="superscript"/>
        </w:rPr>
        <w:t>th</w:t>
      </w:r>
      <w:r w:rsidR="001F460C">
        <w:t xml:space="preserve"> year of the United Church in Canada.  Michelle Cowan agreed to be our guest speaker. </w:t>
      </w:r>
    </w:p>
    <w:p w:rsidR="00F724A2" w:rsidRDefault="001F460C" w:rsidP="00D46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We again filled stockings for Porter Place in Newmarket north ( a shelter for homeless men) and our White Gifts went to Sandgate Women’s Shelter in Georgina (for women and their children). </w:t>
      </w:r>
      <w:r w:rsidR="00F724A2">
        <w:t xml:space="preserve"> </w:t>
      </w:r>
    </w:p>
    <w:p w:rsidR="00F724A2"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Our Mission and Service Goal for 201</w:t>
      </w:r>
      <w:r w:rsidR="006D06F8">
        <w:t xml:space="preserve">5 was $5,000 and we raised $4,586.80. </w:t>
      </w:r>
      <w:r w:rsidR="001F460C">
        <w:t xml:space="preserve"> Of this</w:t>
      </w:r>
      <w:r w:rsidR="006D06F8">
        <w:t>, $396.20</w:t>
      </w:r>
      <w:r w:rsidR="001F460C">
        <w:t xml:space="preserve"> </w:t>
      </w:r>
      <w:r>
        <w:t>was g</w:t>
      </w:r>
      <w:r w:rsidR="001F460C">
        <w:t>iven in loose change collection and $</w:t>
      </w:r>
      <w:r w:rsidR="006D06F8">
        <w:t>400</w:t>
      </w:r>
      <w:r w:rsidR="001F460C">
        <w:t xml:space="preserve"> was given by our UCW. </w:t>
      </w:r>
      <w:r>
        <w:t xml:space="preserve"> Our members are: Dianne Brewster (Chair and Secretary), Marion Buckle, Vee McMillan and Minnie Hare. </w:t>
      </w:r>
      <w:r w:rsidR="001F460C">
        <w:t xml:space="preserve"> PERHAPS WE WILL SEE YOUR NAME ADDED TO THE LIST NEXT YEAR!!</w:t>
      </w:r>
    </w:p>
    <w:p w:rsidR="00B87818"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702D4">
        <w:rPr>
          <w:i/>
        </w:rPr>
        <w:t>Submitted by Dianne Brewster</w:t>
      </w:r>
    </w:p>
    <w:p w:rsidR="00B87818" w:rsidRDefault="00B87818"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B87818" w:rsidRPr="00B87818" w:rsidRDefault="00B87818" w:rsidP="00B87818">
      <w:pPr>
        <w:rPr>
          <w:b/>
          <w:sz w:val="28"/>
          <w:szCs w:val="28"/>
          <w:u w:val="single"/>
        </w:rPr>
      </w:pPr>
      <w:r w:rsidRPr="00B87818">
        <w:rPr>
          <w:b/>
          <w:sz w:val="28"/>
          <w:szCs w:val="28"/>
          <w:u w:val="single"/>
        </w:rPr>
        <w:t>NATIVITY &amp; ANGEL DISPLAY REPORT</w:t>
      </w:r>
    </w:p>
    <w:p w:rsidR="00B87818" w:rsidRPr="00277F83" w:rsidRDefault="00B87818" w:rsidP="00B87818">
      <w:pPr>
        <w:ind w:firstLine="720"/>
      </w:pPr>
      <w:r w:rsidRPr="00277F83">
        <w:t xml:space="preserve">It was a very successful event which made us all very proud.  We had almost 393 nativities and angels.  We had many new ones in the collection and people have promised to bring more next year.  The comments in the attendance book were wonderful and it is a pleasure to read them. 326 signatures are in the books and we know that not all people signed it.  All in all it was a very good attendance. </w:t>
      </w:r>
    </w:p>
    <w:p w:rsidR="00B87818" w:rsidRPr="00277F83" w:rsidRDefault="00B87818" w:rsidP="00B87818">
      <w:pPr>
        <w:ind w:firstLine="720"/>
      </w:pPr>
      <w:r w:rsidRPr="00277F83">
        <w:t>The finances of this event are included in the WOW Treasurer’s Report.  However</w:t>
      </w:r>
      <w:r>
        <w:t>,</w:t>
      </w:r>
      <w:r w:rsidRPr="00277F83">
        <w:t xml:space="preserve"> I thought you would like to know which Food Banks received a donation:</w:t>
      </w:r>
    </w:p>
    <w:p w:rsidR="00B87818" w:rsidRPr="00277F83" w:rsidRDefault="00B87818" w:rsidP="00B87818">
      <w:r w:rsidRPr="00277F83">
        <w:tab/>
      </w:r>
      <w:r w:rsidRPr="00277F83">
        <w:tab/>
      </w:r>
    </w:p>
    <w:p w:rsidR="00B87818" w:rsidRPr="00277F83" w:rsidRDefault="00B87818" w:rsidP="00B87818">
      <w:r w:rsidRPr="00277F83">
        <w:tab/>
      </w:r>
      <w:r w:rsidRPr="00277F83">
        <w:tab/>
      </w:r>
      <w:r>
        <w:tab/>
      </w:r>
      <w:r w:rsidRPr="00277F83">
        <w:t>Mount Albert United Church Food Bank</w:t>
      </w:r>
      <w:r>
        <w:t>:</w:t>
      </w:r>
      <w:r w:rsidRPr="00277F83">
        <w:tab/>
        <w:t>$400.00</w:t>
      </w:r>
    </w:p>
    <w:p w:rsidR="00B87818" w:rsidRDefault="00B87818" w:rsidP="00B87818">
      <w:r>
        <w:tab/>
      </w:r>
      <w:r>
        <w:tab/>
      </w:r>
      <w:r>
        <w:tab/>
        <w:t>Georgina Food Pantry:</w:t>
      </w:r>
      <w:r>
        <w:tab/>
      </w:r>
      <w:r>
        <w:tab/>
      </w:r>
      <w:r>
        <w:tab/>
        <w:t>$400.00</w:t>
      </w:r>
    </w:p>
    <w:p w:rsidR="00B87818" w:rsidRDefault="00B87818" w:rsidP="00B87818">
      <w:r>
        <w:tab/>
      </w:r>
      <w:r>
        <w:tab/>
      </w:r>
      <w:r>
        <w:tab/>
        <w:t>Newmarket Food Pantry:</w:t>
      </w:r>
      <w:r>
        <w:tab/>
      </w:r>
      <w:r>
        <w:tab/>
      </w:r>
      <w:r>
        <w:tab/>
        <w:t>$400.00</w:t>
      </w:r>
    </w:p>
    <w:p w:rsidR="00B87818" w:rsidRDefault="00B87818" w:rsidP="00B87818"/>
    <w:p w:rsidR="00B87818" w:rsidRDefault="00B87818" w:rsidP="00B87818">
      <w:r>
        <w:t>We also gave $200.00 to the Stewards to help with the heating and hydro.</w:t>
      </w:r>
    </w:p>
    <w:p w:rsidR="00B87818" w:rsidRDefault="00B87818" w:rsidP="00B87818">
      <w:pPr>
        <w:ind w:firstLine="720"/>
      </w:pPr>
      <w:r>
        <w:t xml:space="preserve">With permission we moved the Nativity Funds from the Fund Raising Account to the WOW Account in order to close the FR account which was incurring service charges and WOW agreed to have it in their account.  </w:t>
      </w:r>
    </w:p>
    <w:p w:rsidR="00477660" w:rsidRDefault="00B87818" w:rsidP="00B87818">
      <w:pPr>
        <w:ind w:firstLine="720"/>
        <w:jc w:val="both"/>
      </w:pPr>
      <w:r>
        <w:t xml:space="preserve">This year, for the first time, a committee was set up consisting of Ann Morton, Frank Kernohan, Susan Pidgeon, Joy Crawford, Dianne Brewster, Michelle Cowan, Deb Rush and yours truly.  There were many helpers and I wish to thank them for their dedication during the event (A list was posted on the church board.)  Thanks to our many ladies and Rev. Bell for their baking </w:t>
      </w:r>
    </w:p>
    <w:p w:rsidR="00477660" w:rsidRPr="00477660" w:rsidRDefault="00477660" w:rsidP="00477660">
      <w:pPr>
        <w:jc w:val="both"/>
        <w:rPr>
          <w:b/>
        </w:rPr>
      </w:pPr>
      <w:r>
        <w:lastRenderedPageBreak/>
        <w:tab/>
      </w:r>
      <w:r>
        <w:tab/>
      </w:r>
      <w:r>
        <w:tab/>
      </w:r>
      <w:r>
        <w:tab/>
      </w:r>
      <w:r>
        <w:tab/>
      </w:r>
      <w:r>
        <w:tab/>
      </w:r>
      <w:r>
        <w:tab/>
      </w:r>
      <w:r>
        <w:tab/>
      </w:r>
      <w:r>
        <w:tab/>
      </w:r>
      <w:r>
        <w:tab/>
      </w:r>
      <w:r>
        <w:tab/>
        <w:t xml:space="preserve">                   </w:t>
      </w:r>
      <w:r w:rsidRPr="00477660">
        <w:rPr>
          <w:b/>
        </w:rPr>
        <w:t>-7-</w:t>
      </w:r>
    </w:p>
    <w:p w:rsidR="00B87818" w:rsidRDefault="00B87818" w:rsidP="00477660">
      <w:pPr>
        <w:jc w:val="both"/>
      </w:pPr>
      <w:r>
        <w:t>and of course coming and helping serve in the tea room and welcome our guests. Nicole Roberts was such a good helper and a great representative for the youth in our church.  Special Thanks to Joy Crawford for all her work in taking care of the Tea Room responsibilities.</w:t>
      </w:r>
    </w:p>
    <w:p w:rsidR="00B87818" w:rsidRDefault="00B87818" w:rsidP="00B87818">
      <w:pPr>
        <w:ind w:firstLine="720"/>
        <w:jc w:val="both"/>
      </w:pPr>
      <w:r>
        <w:t xml:space="preserve">We found the three days chosen for Groups did not exactly work out as planned and we will </w:t>
      </w:r>
      <w:r w:rsidR="009B2A88">
        <w:t>be looking at these three days</w:t>
      </w:r>
      <w:r>
        <w:t xml:space="preserve"> for next year.  </w:t>
      </w:r>
    </w:p>
    <w:p w:rsidR="00B87818" w:rsidRDefault="00B87818" w:rsidP="00B87818"/>
    <w:p w:rsidR="00B87818" w:rsidRPr="00C21EDD" w:rsidRDefault="00B87818" w:rsidP="00B87818">
      <w:pPr>
        <w:jc w:val="center"/>
        <w:rPr>
          <w:u w:val="single"/>
          <w:vertAlign w:val="superscript"/>
        </w:rPr>
      </w:pPr>
      <w:r w:rsidRPr="00C21EDD">
        <w:rPr>
          <w:u w:val="single"/>
        </w:rPr>
        <w:t>Dates for the 2016 will be November 17</w:t>
      </w:r>
      <w:r w:rsidRPr="00C21EDD">
        <w:rPr>
          <w:u w:val="single"/>
          <w:vertAlign w:val="superscript"/>
        </w:rPr>
        <w:t>th</w:t>
      </w:r>
      <w:r w:rsidRPr="00C21EDD">
        <w:rPr>
          <w:u w:val="single"/>
        </w:rPr>
        <w:t xml:space="preserve"> to November 27</w:t>
      </w:r>
      <w:r w:rsidRPr="00C21EDD">
        <w:rPr>
          <w:u w:val="single"/>
          <w:vertAlign w:val="superscript"/>
        </w:rPr>
        <w:t>th</w:t>
      </w:r>
    </w:p>
    <w:p w:rsidR="00B87818" w:rsidRPr="00D90367" w:rsidRDefault="00B87818" w:rsidP="00B87818">
      <w:pPr>
        <w:jc w:val="center"/>
        <w:rPr>
          <w:i/>
        </w:rPr>
      </w:pPr>
    </w:p>
    <w:p w:rsidR="00B87818" w:rsidRPr="00D90367" w:rsidRDefault="00B87818" w:rsidP="00B87818">
      <w:pPr>
        <w:rPr>
          <w:i/>
        </w:rPr>
      </w:pPr>
      <w:r w:rsidRPr="00D90367">
        <w:rPr>
          <w:i/>
        </w:rPr>
        <w:t>Respectfully submitted by</w:t>
      </w:r>
      <w:r>
        <w:rPr>
          <w:i/>
        </w:rPr>
        <w:t xml:space="preserve"> </w:t>
      </w:r>
      <w:r w:rsidRPr="00D90367">
        <w:rPr>
          <w:i/>
        </w:rPr>
        <w:t>Sylvia Kernohan, Chair</w:t>
      </w:r>
    </w:p>
    <w:p w:rsidR="00B87818" w:rsidRPr="00B87818" w:rsidRDefault="00B87818"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934D1" w:rsidRPr="003E6BCD" w:rsidRDefault="00D934D1" w:rsidP="00D934D1">
      <w:r>
        <w:rPr>
          <w:b/>
          <w:u w:val="single"/>
        </w:rPr>
        <w:t>“</w:t>
      </w:r>
      <w:r w:rsidRPr="003E6BCD">
        <w:rPr>
          <w:b/>
          <w:u w:val="single"/>
        </w:rPr>
        <w:t>QHL CONNECTION</w:t>
      </w:r>
      <w:r>
        <w:rPr>
          <w:b/>
          <w:u w:val="single"/>
        </w:rPr>
        <w:t>” REPORT</w:t>
      </w:r>
    </w:p>
    <w:p w:rsidR="00D308CF" w:rsidRDefault="00D308CF" w:rsidP="00D308CF">
      <w:pPr>
        <w:ind w:firstLine="720"/>
      </w:pPr>
      <w:r>
        <w:t>There were seven issues in 2015 and we’ve produced 35 copies each time, 10 of which are mailed CP, by Michelle Cowan and others are handed out or emailed by Ted Wilkinson.  There are usually a few extra available in the foyer.</w:t>
      </w:r>
    </w:p>
    <w:p w:rsidR="00D308CF" w:rsidRDefault="00D308CF" w:rsidP="00D308CF">
      <w:pPr>
        <w:ind w:firstLine="720"/>
      </w:pPr>
      <w:r>
        <w:t xml:space="preserve">I welcome all articles and try to fit them in during the year.  I would like to hear about your families and what they are doing.  It’s a good way to keep </w:t>
      </w:r>
      <w:r w:rsidR="009B2A88">
        <w:t>our</w:t>
      </w:r>
      <w:r>
        <w:t xml:space="preserve"> circle informed and also help new people to get to know our congregation.  Thanks to Michelle for her story each month and also to Rev. Don Bell for his interesting contributions.  Thank you to Susan Pidgeon for taking pictures.  She does a great job and as the years go on we will all be glad as we reminisce. </w:t>
      </w:r>
    </w:p>
    <w:p w:rsidR="00D308CF" w:rsidRDefault="00D308CF" w:rsidP="00D308CF">
      <w:pPr>
        <w:ind w:firstLine="720"/>
      </w:pPr>
      <w:r>
        <w:t>Any suggestions are gratefully received.</w:t>
      </w:r>
    </w:p>
    <w:p w:rsidR="00D308CF" w:rsidRPr="00C50D79" w:rsidRDefault="00D308CF" w:rsidP="00D308CF">
      <w:pPr>
        <w:rPr>
          <w:i/>
        </w:rPr>
      </w:pPr>
      <w:r w:rsidRPr="00C50D79">
        <w:rPr>
          <w:i/>
        </w:rPr>
        <w:t xml:space="preserve">Submitted by Sylvia Kernohan, QHL Connection  </w:t>
      </w:r>
    </w:p>
    <w:p w:rsidR="00D934D1" w:rsidRDefault="00D934D1"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42458E" w:rsidRPr="00CE1D7C" w:rsidRDefault="0042458E" w:rsidP="00424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E1D7C">
        <w:rPr>
          <w:b/>
          <w:u w:val="single"/>
        </w:rPr>
        <w:t>QUEENSVILLE HOLLAND LANDING BOARD OF STEWARDS</w:t>
      </w:r>
    </w:p>
    <w:p w:rsidR="002865A7" w:rsidRDefault="002865A7" w:rsidP="002865A7">
      <w:r w:rsidRPr="00AF4ED9">
        <w:rPr>
          <w:b/>
        </w:rPr>
        <w:t>Members</w:t>
      </w:r>
      <w:r>
        <w:t>:  Ted Wilkinson, Chair, Paul Carmichael, Vice-Chair, Gerri Matheson, secretary,</w:t>
      </w:r>
    </w:p>
    <w:p w:rsidR="002865A7" w:rsidRDefault="00D308CF" w:rsidP="00D308CF">
      <w:pPr>
        <w:ind w:firstLine="720"/>
      </w:pPr>
      <w:r>
        <w:t xml:space="preserve">        </w:t>
      </w:r>
      <w:r w:rsidR="002865A7">
        <w:t>Frank Kernohan, envelopes, Lynda Holborn, treasurer, and Phil Cowan.</w:t>
      </w:r>
    </w:p>
    <w:p w:rsidR="002865A7" w:rsidRDefault="002865A7" w:rsidP="002865A7">
      <w:r>
        <w:t>The Board of Stewards maintained 6 active members to close out this term.</w:t>
      </w:r>
    </w:p>
    <w:p w:rsidR="002865A7" w:rsidRPr="002865A7" w:rsidRDefault="002865A7" w:rsidP="002865A7">
      <w:pPr>
        <w:ind w:left="720"/>
        <w:rPr>
          <w:b/>
        </w:rPr>
      </w:pPr>
      <w:r w:rsidRPr="002865A7">
        <w:rPr>
          <w:b/>
        </w:rPr>
        <w:t>Functions &amp; Activities</w:t>
      </w:r>
    </w:p>
    <w:p w:rsidR="002865A7" w:rsidRPr="002865A7" w:rsidRDefault="002865A7" w:rsidP="002865A7">
      <w:pPr>
        <w:pStyle w:val="ListParagraph"/>
        <w:numPr>
          <w:ilvl w:val="2"/>
          <w:numId w:val="23"/>
        </w:numPr>
        <w:spacing w:after="0" w:line="240" w:lineRule="auto"/>
        <w:rPr>
          <w:rFonts w:ascii="Times New Roman" w:hAnsi="Times New Roman"/>
          <w:sz w:val="24"/>
          <w:szCs w:val="24"/>
        </w:rPr>
      </w:pPr>
      <w:r w:rsidRPr="002865A7">
        <w:rPr>
          <w:rFonts w:ascii="Times New Roman" w:hAnsi="Times New Roman"/>
          <w:sz w:val="24"/>
          <w:szCs w:val="24"/>
        </w:rPr>
        <w:t>Schedule weekly tasks (garbage disposal, grass cutting, elevator duty, usher duties, sign updates, snow plowing parking lot</w:t>
      </w:r>
      <w:r w:rsidR="009B2A88">
        <w:rPr>
          <w:rFonts w:ascii="Times New Roman" w:hAnsi="Times New Roman"/>
          <w:sz w:val="24"/>
          <w:szCs w:val="24"/>
        </w:rPr>
        <w:t>)</w:t>
      </w:r>
      <w:r w:rsidRPr="002865A7">
        <w:rPr>
          <w:rFonts w:ascii="Times New Roman" w:hAnsi="Times New Roman"/>
          <w:sz w:val="24"/>
          <w:szCs w:val="24"/>
        </w:rPr>
        <w:t>.</w:t>
      </w:r>
    </w:p>
    <w:p w:rsidR="002865A7" w:rsidRPr="002865A7" w:rsidRDefault="002865A7" w:rsidP="002865A7">
      <w:pPr>
        <w:pStyle w:val="ListParagraph"/>
        <w:numPr>
          <w:ilvl w:val="2"/>
          <w:numId w:val="23"/>
        </w:numPr>
        <w:spacing w:after="0" w:line="240" w:lineRule="auto"/>
        <w:rPr>
          <w:rFonts w:ascii="Times New Roman" w:hAnsi="Times New Roman"/>
          <w:sz w:val="24"/>
          <w:szCs w:val="24"/>
        </w:rPr>
      </w:pPr>
      <w:r w:rsidRPr="002865A7">
        <w:rPr>
          <w:rFonts w:ascii="Times New Roman" w:hAnsi="Times New Roman"/>
          <w:sz w:val="24"/>
          <w:szCs w:val="24"/>
        </w:rPr>
        <w:t>Additional driveway and parking area changes</w:t>
      </w:r>
    </w:p>
    <w:p w:rsidR="002865A7" w:rsidRPr="002865A7" w:rsidRDefault="002865A7" w:rsidP="002865A7">
      <w:pPr>
        <w:pStyle w:val="ListParagraph"/>
        <w:numPr>
          <w:ilvl w:val="2"/>
          <w:numId w:val="23"/>
        </w:numPr>
        <w:spacing w:after="0" w:line="240" w:lineRule="auto"/>
        <w:rPr>
          <w:rFonts w:ascii="Times New Roman" w:hAnsi="Times New Roman"/>
          <w:sz w:val="24"/>
          <w:szCs w:val="24"/>
        </w:rPr>
      </w:pPr>
      <w:r w:rsidRPr="002865A7">
        <w:rPr>
          <w:rFonts w:ascii="Times New Roman" w:hAnsi="Times New Roman"/>
          <w:sz w:val="24"/>
          <w:szCs w:val="24"/>
        </w:rPr>
        <w:t xml:space="preserve">Energy Cost Reduction – Repaired roof </w:t>
      </w:r>
      <w:r w:rsidR="009B2A88">
        <w:rPr>
          <w:rFonts w:ascii="Times New Roman" w:hAnsi="Times New Roman"/>
          <w:sz w:val="24"/>
          <w:szCs w:val="24"/>
        </w:rPr>
        <w:t>l</w:t>
      </w:r>
      <w:r w:rsidRPr="002865A7">
        <w:rPr>
          <w:rFonts w:ascii="Times New Roman" w:hAnsi="Times New Roman"/>
          <w:sz w:val="24"/>
          <w:szCs w:val="24"/>
        </w:rPr>
        <w:t>eaks and some caulking and insulation</w:t>
      </w:r>
    </w:p>
    <w:p w:rsidR="002865A7" w:rsidRPr="002865A7" w:rsidRDefault="002865A7" w:rsidP="002865A7">
      <w:pPr>
        <w:pStyle w:val="ListParagraph"/>
        <w:numPr>
          <w:ilvl w:val="2"/>
          <w:numId w:val="23"/>
        </w:numPr>
        <w:spacing w:after="0" w:line="240" w:lineRule="auto"/>
        <w:rPr>
          <w:rFonts w:ascii="Times New Roman" w:hAnsi="Times New Roman"/>
          <w:sz w:val="24"/>
          <w:szCs w:val="24"/>
        </w:rPr>
      </w:pPr>
      <w:r w:rsidRPr="002865A7">
        <w:rPr>
          <w:rFonts w:ascii="Times New Roman" w:hAnsi="Times New Roman"/>
          <w:sz w:val="24"/>
          <w:szCs w:val="24"/>
        </w:rPr>
        <w:t xml:space="preserve">Church Accessibility Policy – prepare and issue directive relating to new Government regulation </w:t>
      </w:r>
      <w:r>
        <w:rPr>
          <w:rFonts w:ascii="Times New Roman" w:hAnsi="Times New Roman"/>
          <w:sz w:val="24"/>
          <w:szCs w:val="24"/>
        </w:rPr>
        <w:t xml:space="preserve">that </w:t>
      </w:r>
      <w:r w:rsidRPr="002865A7">
        <w:rPr>
          <w:rFonts w:ascii="Times New Roman" w:hAnsi="Times New Roman"/>
          <w:sz w:val="24"/>
          <w:szCs w:val="24"/>
        </w:rPr>
        <w:t xml:space="preserve">respects the dignity and independence of people with disabilities by means of elevators, washroom facilities, reduced  stairs and impediments to travel. Post Exit signs to help evacuate building if necessary. </w:t>
      </w:r>
    </w:p>
    <w:p w:rsidR="002865A7" w:rsidRPr="002865A7" w:rsidRDefault="002865A7" w:rsidP="002865A7">
      <w:pPr>
        <w:pStyle w:val="ListParagraph"/>
        <w:numPr>
          <w:ilvl w:val="2"/>
          <w:numId w:val="23"/>
        </w:numPr>
        <w:spacing w:after="0" w:line="240" w:lineRule="auto"/>
        <w:rPr>
          <w:rFonts w:ascii="Times New Roman" w:hAnsi="Times New Roman"/>
          <w:sz w:val="24"/>
          <w:szCs w:val="24"/>
        </w:rPr>
      </w:pPr>
      <w:r w:rsidRPr="002865A7">
        <w:rPr>
          <w:rFonts w:ascii="Times New Roman" w:hAnsi="Times New Roman"/>
          <w:sz w:val="24"/>
          <w:szCs w:val="24"/>
        </w:rPr>
        <w:t>Instruct and train staff/volunteers to assist and ensure safety of all participants. Presently we are in compliance with the Regulations of January 2012</w:t>
      </w:r>
    </w:p>
    <w:p w:rsidR="002865A7" w:rsidRPr="002865A7" w:rsidRDefault="002865A7" w:rsidP="002865A7">
      <w:pPr>
        <w:ind w:left="720"/>
        <w:rPr>
          <w:b/>
        </w:rPr>
      </w:pPr>
      <w:r w:rsidRPr="002865A7">
        <w:rPr>
          <w:b/>
        </w:rPr>
        <w:t>Financial Activity</w:t>
      </w:r>
    </w:p>
    <w:p w:rsidR="002865A7" w:rsidRPr="002865A7" w:rsidRDefault="002865A7" w:rsidP="002865A7">
      <w:pPr>
        <w:ind w:left="720"/>
      </w:pPr>
      <w:r w:rsidRPr="002865A7">
        <w:tab/>
        <w:t>This Board is to monitor and minimize all operational cost and to maintain and meet approved expense budget which was well managed and accomplished.  You will see from the Treasurer’s Report; the challenge will be to recover/compensate for 2% increase in Budget Costs for 2016.</w:t>
      </w:r>
    </w:p>
    <w:p w:rsidR="00477660" w:rsidRPr="00477660" w:rsidRDefault="00477660" w:rsidP="00477660">
      <w:pPr>
        <w:rPr>
          <w:b/>
        </w:rPr>
      </w:pPr>
      <w:r w:rsidRPr="00477660">
        <w:rPr>
          <w:b/>
        </w:rPr>
        <w:lastRenderedPageBreak/>
        <w:t>-8-</w:t>
      </w:r>
    </w:p>
    <w:p w:rsidR="002865A7" w:rsidRPr="002865A7" w:rsidRDefault="002865A7" w:rsidP="002865A7">
      <w:pPr>
        <w:ind w:left="720" w:firstLine="720"/>
      </w:pPr>
      <w:r w:rsidRPr="002865A7">
        <w:t>To reduce withdrawals from the reserve, one fund raiser dinner was held (Turkey dinner in November) where we realized a profit of $ 3,926. We must either find a means to continue this or find an alternate fundraiser in the future.</w:t>
      </w:r>
    </w:p>
    <w:p w:rsidR="002865A7" w:rsidRPr="002865A7" w:rsidRDefault="002865A7" w:rsidP="002865A7">
      <w:pPr>
        <w:ind w:left="720" w:firstLine="720"/>
      </w:pPr>
      <w:r w:rsidRPr="002865A7">
        <w:t xml:space="preserve">We appreciate the substantial contributions made by WOW, and other interested donors who help supplement the general givings of our members. </w:t>
      </w:r>
    </w:p>
    <w:p w:rsidR="002865A7" w:rsidRPr="002865A7" w:rsidRDefault="002865A7" w:rsidP="002865A7">
      <w:pPr>
        <w:ind w:left="720"/>
        <w:rPr>
          <w:i/>
        </w:rPr>
      </w:pPr>
      <w:r w:rsidRPr="002865A7">
        <w:rPr>
          <w:i/>
        </w:rPr>
        <w:t>Submitted by Ted Wilkinson, Chair of the QHLUC Board of Stewards</w:t>
      </w:r>
    </w:p>
    <w:p w:rsidR="002865A7" w:rsidRPr="00544DB4" w:rsidRDefault="002865A7" w:rsidP="002865A7">
      <w:pPr>
        <w:ind w:left="720"/>
      </w:pPr>
      <w:r>
        <w:tab/>
      </w:r>
      <w:r>
        <w:tab/>
      </w:r>
      <w:r>
        <w:tab/>
      </w:r>
      <w:r>
        <w:tab/>
        <w:t xml:space="preserve">     </w:t>
      </w:r>
    </w:p>
    <w:p w:rsidR="00DC6377"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E1D7C">
        <w:rPr>
          <w:b/>
          <w:u w:val="single"/>
        </w:rPr>
        <w:t>QUEENSVILLE HOLLAND LANDING SESSION</w:t>
      </w:r>
      <w:r w:rsidR="009C5812">
        <w:rPr>
          <w:b/>
        </w:rPr>
        <w:tab/>
      </w:r>
    </w:p>
    <w:p w:rsidR="00DC6377" w:rsidRDefault="00DC6377" w:rsidP="00DC6377">
      <w:pPr>
        <w:pStyle w:val="NoSpacing"/>
        <w:jc w:val="both"/>
        <w:rPr>
          <w:rFonts w:ascii="Times New Roman" w:hAnsi="Times New Roman"/>
          <w:sz w:val="24"/>
          <w:szCs w:val="24"/>
        </w:rPr>
      </w:pPr>
      <w:r w:rsidRPr="00DC6377">
        <w:rPr>
          <w:rFonts w:ascii="Times New Roman" w:hAnsi="Times New Roman"/>
          <w:sz w:val="24"/>
          <w:szCs w:val="24"/>
        </w:rPr>
        <w:t>Elders: Rev. Don Bell, Moira Brown, Don Hare, Carol McGruthers, Joyce Payne, Susan Pigeon, Tina Cormier</w:t>
      </w:r>
    </w:p>
    <w:p w:rsidR="00DC6377" w:rsidRPr="00DC6377" w:rsidRDefault="00DC6377" w:rsidP="00477660">
      <w:pPr>
        <w:pStyle w:val="NoSpacing"/>
        <w:ind w:firstLine="720"/>
        <w:jc w:val="both"/>
        <w:rPr>
          <w:rFonts w:ascii="Times New Roman" w:hAnsi="Times New Roman"/>
          <w:sz w:val="24"/>
          <w:szCs w:val="24"/>
        </w:rPr>
      </w:pPr>
      <w:r w:rsidRPr="00DC6377">
        <w:rPr>
          <w:rFonts w:ascii="Times New Roman" w:hAnsi="Times New Roman"/>
          <w:sz w:val="24"/>
          <w:szCs w:val="24"/>
        </w:rPr>
        <w:t>Session met February 1st, May 3rd, September 20</w:t>
      </w:r>
      <w:r w:rsidRPr="00DC6377">
        <w:rPr>
          <w:rFonts w:ascii="Times New Roman" w:hAnsi="Times New Roman"/>
          <w:sz w:val="24"/>
          <w:szCs w:val="24"/>
          <w:vertAlign w:val="superscript"/>
        </w:rPr>
        <w:t>th</w:t>
      </w:r>
      <w:r w:rsidRPr="00DC6377">
        <w:rPr>
          <w:rFonts w:ascii="Times New Roman" w:hAnsi="Times New Roman"/>
          <w:sz w:val="24"/>
          <w:szCs w:val="24"/>
        </w:rPr>
        <w:t xml:space="preserve"> and November 15th. </w:t>
      </w:r>
    </w:p>
    <w:p w:rsidR="00DC6377" w:rsidRPr="00DC6377" w:rsidRDefault="00DC6377" w:rsidP="00006151">
      <w:pPr>
        <w:pStyle w:val="NoSpacing"/>
        <w:ind w:firstLine="720"/>
        <w:jc w:val="both"/>
        <w:rPr>
          <w:rFonts w:ascii="Times New Roman" w:hAnsi="Times New Roman"/>
          <w:sz w:val="24"/>
          <w:szCs w:val="24"/>
        </w:rPr>
      </w:pPr>
      <w:r w:rsidRPr="00DC6377">
        <w:rPr>
          <w:rFonts w:ascii="Times New Roman" w:hAnsi="Times New Roman"/>
          <w:sz w:val="24"/>
          <w:szCs w:val="24"/>
        </w:rPr>
        <w:t xml:space="preserve">The Elders made worship plans for the year and continue to bring to the congregation’s attention the need of readers. </w:t>
      </w:r>
    </w:p>
    <w:p w:rsidR="00DC6377" w:rsidRPr="00DC6377" w:rsidRDefault="00DC6377" w:rsidP="00006151">
      <w:pPr>
        <w:pStyle w:val="NoSpacing"/>
        <w:ind w:firstLine="720"/>
        <w:jc w:val="both"/>
        <w:rPr>
          <w:rFonts w:ascii="Times New Roman" w:hAnsi="Times New Roman"/>
          <w:sz w:val="24"/>
          <w:szCs w:val="24"/>
        </w:rPr>
      </w:pPr>
      <w:r w:rsidRPr="00DC6377">
        <w:rPr>
          <w:rFonts w:ascii="Times New Roman" w:hAnsi="Times New Roman"/>
          <w:sz w:val="24"/>
          <w:szCs w:val="24"/>
        </w:rPr>
        <w:t>With the request of the Official Board, we worked with Session Aides and Honourary Members to review our list of members and removed 46 people. This eased the burden of Presbytery dues.</w:t>
      </w:r>
    </w:p>
    <w:p w:rsidR="00DC6377" w:rsidRPr="00DC6377" w:rsidRDefault="00DC6377" w:rsidP="00006151">
      <w:pPr>
        <w:pStyle w:val="NoSpacing"/>
        <w:ind w:firstLine="720"/>
        <w:jc w:val="both"/>
        <w:rPr>
          <w:rFonts w:ascii="Times New Roman" w:hAnsi="Times New Roman"/>
          <w:sz w:val="24"/>
          <w:szCs w:val="24"/>
        </w:rPr>
      </w:pPr>
      <w:r w:rsidRPr="00DC6377">
        <w:rPr>
          <w:rFonts w:ascii="Times New Roman" w:hAnsi="Times New Roman"/>
          <w:sz w:val="24"/>
          <w:szCs w:val="24"/>
        </w:rPr>
        <w:t>The Elders continued to discuss pastoral care concerns within our community.</w:t>
      </w:r>
    </w:p>
    <w:p w:rsidR="00F724A2" w:rsidRPr="009C5812" w:rsidRDefault="00DC6377" w:rsidP="00006151">
      <w:pPr>
        <w:pStyle w:val="NoSpacing"/>
        <w:ind w:firstLine="720"/>
        <w:jc w:val="both"/>
        <w:rPr>
          <w:b/>
        </w:rPr>
      </w:pPr>
      <w:r w:rsidRPr="00DC6377">
        <w:rPr>
          <w:rFonts w:ascii="Times New Roman" w:hAnsi="Times New Roman"/>
          <w:sz w:val="24"/>
          <w:szCs w:val="24"/>
        </w:rPr>
        <w:t>Rev. Bell will be taking holidays at the end of February into March. Our Guest Worship Leader will be Debbie Celsie during this time.</w:t>
      </w:r>
      <w:r>
        <w:rPr>
          <w:b/>
        </w:rPr>
        <w:tab/>
      </w:r>
      <w:r>
        <w:rPr>
          <w:b/>
        </w:rPr>
        <w:tab/>
      </w:r>
      <w:r>
        <w:rPr>
          <w:b/>
        </w:rPr>
        <w:tab/>
        <w:t xml:space="preserve">              </w:t>
      </w:r>
    </w:p>
    <w:p w:rsidR="00F724A2" w:rsidRDefault="00F724A2" w:rsidP="00F724A2">
      <w:pPr>
        <w:rPr>
          <w:i/>
        </w:rPr>
      </w:pPr>
      <w:r>
        <w:rPr>
          <w:i/>
        </w:rPr>
        <w:t>S</w:t>
      </w:r>
      <w:r w:rsidRPr="00C702D4">
        <w:rPr>
          <w:i/>
        </w:rPr>
        <w:t xml:space="preserve">ubmitted by </w:t>
      </w:r>
      <w:r>
        <w:rPr>
          <w:i/>
        </w:rPr>
        <w:t>Tina Cormier, Secretary</w:t>
      </w:r>
    </w:p>
    <w:p w:rsidR="00EB3511" w:rsidRDefault="00EB3511" w:rsidP="00F724A2">
      <w:pPr>
        <w:rPr>
          <w:b/>
        </w:rPr>
      </w:pPr>
    </w:p>
    <w:p w:rsidR="00F724A2" w:rsidRPr="00F62A4B" w:rsidRDefault="00F62A4B"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SUNDAY SCHOOL REPORT</w:t>
      </w:r>
    </w:p>
    <w:p w:rsidR="00F724A2" w:rsidRDefault="00F724A2" w:rsidP="00FA5F56">
      <w:pPr>
        <w:rPr>
          <w:lang w:val="en-CA"/>
        </w:rPr>
      </w:pPr>
      <w:r w:rsidRPr="00376857">
        <w:rPr>
          <w:lang w:val="en-CA"/>
        </w:rPr>
        <w:t xml:space="preserve"> </w:t>
      </w:r>
      <w:r>
        <w:rPr>
          <w:lang w:val="en-CA"/>
        </w:rPr>
        <w:tab/>
        <w:t xml:space="preserve">Our Sunday School teachers </w:t>
      </w:r>
      <w:r w:rsidR="005A27E8">
        <w:rPr>
          <w:lang w:val="en-CA"/>
        </w:rPr>
        <w:t>were Susan Pidgeon,</w:t>
      </w:r>
      <w:r>
        <w:rPr>
          <w:lang w:val="en-CA"/>
        </w:rPr>
        <w:t xml:space="preserve"> Gerri Matheson,</w:t>
      </w:r>
      <w:r w:rsidR="00FA5F56">
        <w:rPr>
          <w:lang w:val="en-CA"/>
        </w:rPr>
        <w:t xml:space="preserve"> Faye Demczuk and </w:t>
      </w:r>
      <w:r>
        <w:rPr>
          <w:lang w:val="en-CA"/>
        </w:rPr>
        <w:t xml:space="preserve">Robin Roberts.  We still have two </w:t>
      </w:r>
      <w:r w:rsidR="00FA5F56">
        <w:rPr>
          <w:lang w:val="en-CA"/>
        </w:rPr>
        <w:t>groups</w:t>
      </w:r>
      <w:r w:rsidR="005A27E8">
        <w:rPr>
          <w:lang w:val="en-CA"/>
        </w:rPr>
        <w:t xml:space="preserve">, </w:t>
      </w:r>
      <w:r>
        <w:rPr>
          <w:lang w:val="en-CA"/>
        </w:rPr>
        <w:t xml:space="preserve">a </w:t>
      </w:r>
      <w:r w:rsidR="00FA5F56">
        <w:rPr>
          <w:lang w:val="en-CA"/>
        </w:rPr>
        <w:t>Primary and High School group and continue to hold twice-monthly classes on the first and third Sunday of each month</w:t>
      </w:r>
      <w:r w:rsidR="003611CB">
        <w:rPr>
          <w:lang w:val="en-CA"/>
        </w:rPr>
        <w:t xml:space="preserve"> (</w:t>
      </w:r>
      <w:r w:rsidR="00FA5F56">
        <w:rPr>
          <w:lang w:val="en-CA"/>
        </w:rPr>
        <w:t>usually</w:t>
      </w:r>
      <w:r w:rsidR="003611CB">
        <w:rPr>
          <w:lang w:val="en-CA"/>
        </w:rPr>
        <w:t>)</w:t>
      </w:r>
      <w:r w:rsidR="00FA5F56">
        <w:rPr>
          <w:lang w:val="en-CA"/>
        </w:rPr>
        <w:t xml:space="preserve">. At times we hold an all ages lesson, and things can get interesting! </w:t>
      </w:r>
      <w:r>
        <w:rPr>
          <w:lang w:val="en-CA"/>
        </w:rPr>
        <w:t xml:space="preserve"> There are only </w:t>
      </w:r>
      <w:r w:rsidR="003611CB">
        <w:rPr>
          <w:lang w:val="en-CA"/>
        </w:rPr>
        <w:t>four</w:t>
      </w:r>
      <w:r w:rsidR="00FA5F56">
        <w:rPr>
          <w:lang w:val="en-CA"/>
        </w:rPr>
        <w:t xml:space="preserve"> who attend regularly, but we happily welcomed guests when the opportunity arose. </w:t>
      </w:r>
      <w:r>
        <w:rPr>
          <w:lang w:val="en-CA"/>
        </w:rPr>
        <w:t xml:space="preserve"> </w:t>
      </w:r>
    </w:p>
    <w:p w:rsidR="005C4F80" w:rsidRDefault="005C4F80" w:rsidP="00FA5F56">
      <w:pPr>
        <w:rPr>
          <w:lang w:val="en-CA"/>
        </w:rPr>
      </w:pPr>
      <w:r>
        <w:rPr>
          <w:lang w:val="en-CA"/>
        </w:rPr>
        <w:tab/>
        <w:t>In June, I had the unique honour of graduating a student from our Christian Education program.  Jessica Cormier has gone on to post-secondary educatio</w:t>
      </w:r>
      <w:r w:rsidR="0082550E">
        <w:rPr>
          <w:lang w:val="en-CA"/>
        </w:rPr>
        <w:t xml:space="preserve">n and we wish her well. </w:t>
      </w:r>
    </w:p>
    <w:p w:rsidR="00F724A2" w:rsidRDefault="00F724A2" w:rsidP="00F724A2">
      <w:pPr>
        <w:rPr>
          <w:lang w:val="en-CA"/>
        </w:rPr>
      </w:pPr>
      <w:r>
        <w:rPr>
          <w:lang w:val="en-CA"/>
        </w:rPr>
        <w:tab/>
        <w:t xml:space="preserve">I would like to express my sincere appreciation to </w:t>
      </w:r>
      <w:r w:rsidR="005A27E8">
        <w:rPr>
          <w:lang w:val="en-CA"/>
        </w:rPr>
        <w:t xml:space="preserve">Susan, </w:t>
      </w:r>
      <w:r w:rsidR="00FA5F56">
        <w:rPr>
          <w:lang w:val="en-CA"/>
        </w:rPr>
        <w:t>Gerri and Faye for all of the time, talent and ideas that went into their lessons.  I couldn’t run this program without you. T</w:t>
      </w:r>
      <w:r>
        <w:rPr>
          <w:lang w:val="en-CA"/>
        </w:rPr>
        <w:t>o the kids,</w:t>
      </w:r>
      <w:r w:rsidR="00FA5F56">
        <w:rPr>
          <w:lang w:val="en-CA"/>
        </w:rPr>
        <w:t xml:space="preserve"> thank you for coming, sharing your ideas and giving all of us a new perspective on old stories.  You guys are the best - Evan, Quinn, </w:t>
      </w:r>
      <w:r>
        <w:rPr>
          <w:lang w:val="en-CA"/>
        </w:rPr>
        <w:t>Nicole</w:t>
      </w:r>
      <w:r w:rsidR="003611CB">
        <w:rPr>
          <w:lang w:val="en-CA"/>
        </w:rPr>
        <w:t xml:space="preserve"> and</w:t>
      </w:r>
      <w:r>
        <w:rPr>
          <w:lang w:val="en-CA"/>
        </w:rPr>
        <w:t xml:space="preserve"> Mark.</w:t>
      </w:r>
    </w:p>
    <w:p w:rsidR="00F724A2" w:rsidRPr="00812D59" w:rsidRDefault="00F724A2" w:rsidP="00F724A2">
      <w:pPr>
        <w:rPr>
          <w:i/>
          <w:lang w:val="en-CA"/>
        </w:rPr>
      </w:pPr>
      <w:r w:rsidRPr="00812D59">
        <w:rPr>
          <w:i/>
          <w:lang w:val="en-CA"/>
        </w:rPr>
        <w:t>Submitted by Robin Roberts, Superintendent</w:t>
      </w:r>
    </w:p>
    <w:p w:rsidR="0042458E" w:rsidRDefault="0042458E"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F724A2" w:rsidRDefault="00F724A2" w:rsidP="0082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1072B0">
        <w:rPr>
          <w:b/>
          <w:u w:val="single"/>
        </w:rPr>
        <w:t>TRUSTEES</w:t>
      </w:r>
    </w:p>
    <w:p w:rsidR="0082550E" w:rsidRDefault="0082550E" w:rsidP="0082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Your Trustees are Alvin Pegg, Del Pipher and Frank Speziali.  2015 has been another uneventful year.  However, we did meet with our financial advisor at Edward Jones to review the church’s investments and at that time, saw no need for changes.  </w:t>
      </w:r>
    </w:p>
    <w:p w:rsidR="0082550E" w:rsidRDefault="0082550E" w:rsidP="0082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As we are mandated to carry sufficient insurance, and no one wishes to pay excess premiums, we did review both asset and liability issues again. Should you have any concerns or suggestions, please do not hesitate to discuss them with any of your Trustees.</w:t>
      </w:r>
    </w:p>
    <w:p w:rsidR="00477660" w:rsidRDefault="0082550E" w:rsidP="0047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82550E">
        <w:rPr>
          <w:i/>
        </w:rPr>
        <w:t>Submitted by Del Pipher</w:t>
      </w:r>
    </w:p>
    <w:p w:rsidR="00477660" w:rsidRDefault="00477660" w:rsidP="0047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7660" w:rsidRDefault="00477660" w:rsidP="0047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7660" w:rsidRPr="00477660" w:rsidRDefault="00477660" w:rsidP="004776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lastRenderedPageBreak/>
        <w:tab/>
      </w:r>
      <w:r>
        <w:tab/>
      </w:r>
      <w:r>
        <w:tab/>
      </w:r>
      <w:r>
        <w:tab/>
      </w:r>
      <w:r>
        <w:tab/>
      </w:r>
      <w:r>
        <w:tab/>
      </w:r>
      <w:r>
        <w:tab/>
      </w:r>
      <w:r>
        <w:tab/>
      </w:r>
      <w:r>
        <w:tab/>
      </w:r>
      <w:r>
        <w:tab/>
      </w:r>
      <w:r>
        <w:tab/>
      </w:r>
      <w:r>
        <w:tab/>
      </w:r>
      <w:r w:rsidRPr="00477660">
        <w:rPr>
          <w:b/>
        </w:rPr>
        <w:t>-9-</w:t>
      </w:r>
    </w:p>
    <w:p w:rsidR="00F724A2" w:rsidRDefault="00F724A2" w:rsidP="00F724A2">
      <w:pPr>
        <w:spacing w:before="1" w:after="1"/>
      </w:pPr>
      <w:r w:rsidRPr="00CA7E9A">
        <w:rPr>
          <w:b/>
          <w:u w:val="single"/>
        </w:rPr>
        <w:t>UNITED CHURCH WOMEN</w:t>
      </w:r>
    </w:p>
    <w:p w:rsidR="00F724A2" w:rsidRDefault="00F724A2" w:rsidP="00F724A2">
      <w:pPr>
        <w:spacing w:before="1" w:after="1"/>
      </w:pPr>
      <w:r>
        <w:tab/>
      </w:r>
      <w:r w:rsidR="00B26855">
        <w:t xml:space="preserve">Our meetings have been changed from Mondays to Wednesdays.  In February we had a fundraiser featuring the Harmony Chorale.  We contributed to a project to purchase kits for keeping girls in school in developing countries.  </w:t>
      </w:r>
    </w:p>
    <w:p w:rsidR="00B26855" w:rsidRDefault="00B26855" w:rsidP="00F724A2">
      <w:pPr>
        <w:spacing w:before="1" w:after="1"/>
      </w:pPr>
      <w:r>
        <w:tab/>
        <w:t xml:space="preserve">In May we received an invitation to Ravenshoe United Church for dessert.  The Shriners were the guest speaker. </w:t>
      </w:r>
    </w:p>
    <w:p w:rsidR="00B26855" w:rsidRPr="00730CA7" w:rsidRDefault="00B26855" w:rsidP="00F724A2">
      <w:pPr>
        <w:spacing w:before="1" w:after="1"/>
        <w:rPr>
          <w:b/>
          <w:u w:val="single"/>
        </w:rPr>
      </w:pPr>
      <w:r>
        <w:tab/>
        <w:t xml:space="preserve">In November we attended the Remembrance Day services.  </w:t>
      </w:r>
    </w:p>
    <w:p w:rsidR="00F724A2" w:rsidRDefault="00F724A2" w:rsidP="00F724A2">
      <w:pPr>
        <w:rPr>
          <w:i/>
        </w:rPr>
      </w:pPr>
      <w:r w:rsidRPr="00621965">
        <w:rPr>
          <w:i/>
        </w:rPr>
        <w:t>Submitted by Joyce Payne, Chair</w:t>
      </w:r>
    </w:p>
    <w:p w:rsidR="00F724A2" w:rsidRPr="00621965" w:rsidRDefault="00F724A2" w:rsidP="00F724A2">
      <w:pPr>
        <w:rPr>
          <w:i/>
        </w:rPr>
      </w:pPr>
    </w:p>
    <w:p w:rsidR="00F724A2" w:rsidRPr="007C698F" w:rsidRDefault="00F724A2" w:rsidP="00F724A2">
      <w:r w:rsidRPr="000C5689">
        <w:rPr>
          <w:b/>
          <w:u w:val="single"/>
        </w:rPr>
        <w:t xml:space="preserve">UNITED CHURCH WOMEN </w:t>
      </w:r>
      <w:r w:rsidR="007C698F">
        <w:rPr>
          <w:b/>
          <w:u w:val="single"/>
        </w:rPr>
        <w:t>TREASURER’S REPORT</w:t>
      </w:r>
    </w:p>
    <w:p w:rsidR="00F724A2" w:rsidRDefault="00F724A2" w:rsidP="00F724A2">
      <w:r>
        <w:t>Opening Balance</w:t>
      </w:r>
      <w:r w:rsidR="007C698F">
        <w:t xml:space="preserve"> January 1, 2015</w:t>
      </w:r>
      <w:r>
        <w:t xml:space="preserve">: </w:t>
      </w:r>
      <w:r w:rsidR="007C698F">
        <w:tab/>
      </w:r>
      <w:r w:rsidR="007C698F">
        <w:tab/>
      </w:r>
      <w:r w:rsidR="007C698F">
        <w:tab/>
      </w:r>
      <w:r w:rsidR="007C698F">
        <w:tab/>
      </w:r>
      <w:r w:rsidR="007C698F">
        <w:tab/>
        <w:t>$   815.57</w:t>
      </w:r>
    </w:p>
    <w:p w:rsidR="007C698F" w:rsidRDefault="007C698F" w:rsidP="00F724A2"/>
    <w:p w:rsidR="00F724A2" w:rsidRPr="00BD305E" w:rsidRDefault="00F724A2" w:rsidP="00F724A2">
      <w:pPr>
        <w:rPr>
          <w:u w:val="single"/>
        </w:rPr>
      </w:pPr>
      <w:r w:rsidRPr="00BD305E">
        <w:rPr>
          <w:u w:val="single"/>
        </w:rPr>
        <w:t>Receipts</w:t>
      </w:r>
    </w:p>
    <w:p w:rsidR="00F724A2" w:rsidRDefault="00F724A2" w:rsidP="00F724A2">
      <w:r>
        <w:t xml:space="preserve">Members </w:t>
      </w:r>
      <w:r w:rsidR="007C698F">
        <w:t>Offerings</w:t>
      </w:r>
      <w:r w:rsidR="007C698F">
        <w:tab/>
      </w:r>
      <w:r w:rsidR="007C698F">
        <w:tab/>
      </w:r>
      <w:r w:rsidR="007C698F">
        <w:tab/>
      </w:r>
      <w:r w:rsidR="007C698F">
        <w:tab/>
        <w:t>$   245</w:t>
      </w:r>
      <w:r>
        <w:t>.00</w:t>
      </w:r>
    </w:p>
    <w:p w:rsidR="00F724A2" w:rsidRDefault="007C698F" w:rsidP="00F724A2">
      <w:r>
        <w:t xml:space="preserve">Harmony Chorale Concert proceeds </w:t>
      </w:r>
      <w:r>
        <w:tab/>
      </w:r>
      <w:r>
        <w:tab/>
        <w:t xml:space="preserve">     241.00</w:t>
      </w:r>
    </w:p>
    <w:p w:rsidR="00F724A2" w:rsidRPr="00C4301A" w:rsidRDefault="007C698F" w:rsidP="00F724A2">
      <w:r>
        <w:t>Share from WOW (</w:t>
      </w:r>
      <w:r w:rsidR="00F724A2">
        <w:t>memorial lunches)</w:t>
      </w:r>
      <w:r w:rsidR="00F724A2">
        <w:tab/>
        <w:t xml:space="preserve">     </w:t>
      </w:r>
      <w:r w:rsidR="00C4301A">
        <w:rPr>
          <w:u w:val="single"/>
        </w:rPr>
        <w:t>250.00</w:t>
      </w:r>
    </w:p>
    <w:p w:rsidR="00F724A2" w:rsidRPr="00BD0C8D" w:rsidRDefault="00C4301A" w:rsidP="00F724A2">
      <w:r>
        <w:tab/>
      </w:r>
      <w:r>
        <w:tab/>
      </w:r>
      <w:r>
        <w:tab/>
      </w:r>
      <w:r>
        <w:tab/>
      </w:r>
      <w:r>
        <w:tab/>
      </w:r>
      <w:r>
        <w:tab/>
        <w:t>$   736.00</w:t>
      </w:r>
    </w:p>
    <w:p w:rsidR="00F724A2" w:rsidRDefault="00EB3511" w:rsidP="00F724A2">
      <w:r>
        <w:tab/>
      </w:r>
      <w:r w:rsidR="00C4301A">
        <w:tab/>
      </w:r>
      <w:r w:rsidR="00C4301A">
        <w:tab/>
      </w:r>
      <w:r w:rsidR="00C4301A">
        <w:tab/>
      </w:r>
      <w:r w:rsidR="00C4301A">
        <w:tab/>
      </w:r>
      <w:r w:rsidR="00C4301A">
        <w:tab/>
      </w:r>
      <w:r w:rsidR="00C4301A">
        <w:tab/>
      </w:r>
      <w:r w:rsidR="00C4301A">
        <w:tab/>
      </w:r>
      <w:r w:rsidR="00C4301A">
        <w:tab/>
        <w:t>$1,551.57</w:t>
      </w:r>
    </w:p>
    <w:p w:rsidR="00F724A2" w:rsidRPr="00F35817" w:rsidRDefault="00F724A2" w:rsidP="00F724A2">
      <w:r w:rsidRPr="008A081F">
        <w:rPr>
          <w:u w:val="single"/>
        </w:rPr>
        <w:t>Expenses</w:t>
      </w:r>
      <w:r>
        <w:tab/>
      </w:r>
      <w:r>
        <w:tab/>
      </w:r>
      <w:r>
        <w:tab/>
      </w:r>
      <w:r>
        <w:tab/>
      </w:r>
      <w:r>
        <w:tab/>
      </w:r>
      <w:r>
        <w:tab/>
      </w:r>
      <w:r>
        <w:tab/>
      </w:r>
    </w:p>
    <w:p w:rsidR="00F724A2" w:rsidRDefault="00F724A2" w:rsidP="00F724A2">
      <w:r>
        <w:t>Living Waters Members Dues</w:t>
      </w:r>
      <w:r>
        <w:tab/>
      </w:r>
      <w:r w:rsidR="00C4301A">
        <w:tab/>
        <w:t>$    27.50</w:t>
      </w:r>
    </w:p>
    <w:p w:rsidR="00F724A2" w:rsidRDefault="00F724A2" w:rsidP="00F724A2">
      <w:r>
        <w:t>Mis</w:t>
      </w:r>
      <w:r w:rsidR="00C4301A">
        <w:t>sion &amp; Service to United Church</w:t>
      </w:r>
      <w:r w:rsidR="00C4301A">
        <w:tab/>
      </w:r>
      <w:r w:rsidR="00C4301A">
        <w:tab/>
        <w:t xml:space="preserve">    4</w:t>
      </w:r>
      <w:r>
        <w:t>00.00</w:t>
      </w:r>
    </w:p>
    <w:p w:rsidR="00F724A2" w:rsidRDefault="00C4301A" w:rsidP="00F724A2">
      <w:r>
        <w:t>Mission Project – Keep Girls in School</w:t>
      </w:r>
      <w:r>
        <w:tab/>
        <w:t xml:space="preserve">    100</w:t>
      </w:r>
      <w:r w:rsidR="00F724A2">
        <w:t>.00</w:t>
      </w:r>
    </w:p>
    <w:p w:rsidR="00F724A2" w:rsidRDefault="00C4301A" w:rsidP="00F724A2">
      <w:r>
        <w:t>½ proceeds returned to Harmony Chorale</w:t>
      </w:r>
      <w:r>
        <w:tab/>
        <w:t xml:space="preserve">    121.00</w:t>
      </w:r>
    </w:p>
    <w:p w:rsidR="00F724A2" w:rsidRDefault="00C4301A" w:rsidP="00F724A2">
      <w:r>
        <w:t>½ proceeds given to QHL United Church</w:t>
      </w:r>
      <w:r>
        <w:tab/>
        <w:t xml:space="preserve">    120.00</w:t>
      </w:r>
    </w:p>
    <w:p w:rsidR="00F724A2" w:rsidRDefault="00F724A2" w:rsidP="00F724A2">
      <w:pPr>
        <w:rPr>
          <w:u w:val="single"/>
        </w:rPr>
      </w:pPr>
      <w:r>
        <w:t>TD Bank Plan Fee</w:t>
      </w:r>
      <w:r>
        <w:tab/>
      </w:r>
      <w:r>
        <w:tab/>
      </w:r>
      <w:r>
        <w:tab/>
      </w:r>
      <w:r>
        <w:tab/>
      </w:r>
      <w:r w:rsidRPr="006A012A">
        <w:rPr>
          <w:u w:val="single"/>
        </w:rPr>
        <w:t xml:space="preserve">      23.40</w:t>
      </w:r>
    </w:p>
    <w:p w:rsidR="00F724A2" w:rsidRDefault="00C4301A" w:rsidP="00F724A2">
      <w:r>
        <w:tab/>
      </w:r>
      <w:r>
        <w:tab/>
      </w:r>
      <w:r>
        <w:tab/>
      </w:r>
      <w:r>
        <w:tab/>
      </w:r>
      <w:r>
        <w:tab/>
      </w:r>
      <w:r>
        <w:tab/>
        <w:t>$  791.90</w:t>
      </w:r>
    </w:p>
    <w:p w:rsidR="00F724A2" w:rsidRDefault="00F724A2" w:rsidP="00F724A2">
      <w:r>
        <w:t>C</w:t>
      </w:r>
      <w:r w:rsidR="00C4301A">
        <w:t>losing Balance December 31, 2015:</w:t>
      </w:r>
      <w:r w:rsidR="00C4301A">
        <w:tab/>
      </w:r>
      <w:r w:rsidR="00C4301A">
        <w:tab/>
      </w:r>
      <w:r w:rsidR="00C4301A">
        <w:tab/>
      </w:r>
      <w:r w:rsidR="00C4301A">
        <w:tab/>
      </w:r>
      <w:r w:rsidR="00C4301A">
        <w:tab/>
        <w:t xml:space="preserve"> $  759.67</w:t>
      </w:r>
    </w:p>
    <w:p w:rsidR="00020CF0" w:rsidRDefault="00F724A2" w:rsidP="00F724A2">
      <w:r w:rsidRPr="001C31E5">
        <w:rPr>
          <w:i/>
        </w:rPr>
        <w:t>Submitted by Minnie Hare, Treasurer</w:t>
      </w:r>
    </w:p>
    <w:p w:rsidR="00020CF0" w:rsidRDefault="00020CF0" w:rsidP="00F724A2"/>
    <w:p w:rsidR="00020CF0" w:rsidRDefault="00020CF0" w:rsidP="00F724A2">
      <w:r w:rsidRPr="00020CF0">
        <w:rPr>
          <w:b/>
          <w:u w:val="single"/>
        </w:rPr>
        <w:t>WEBSITE COMMITTEE</w:t>
      </w:r>
    </w:p>
    <w:p w:rsidR="00020CF0" w:rsidRDefault="00020CF0" w:rsidP="00F724A2">
      <w:r>
        <w:tab/>
      </w:r>
      <w:r w:rsidR="00AA5AF2">
        <w:t>This committee</w:t>
      </w:r>
      <w:r>
        <w:t xml:space="preserve"> was struck</w:t>
      </w:r>
      <w:r w:rsidR="00AA5AF2">
        <w:t xml:space="preserve"> at the 2014 Annual Meeting with the purpose of </w:t>
      </w:r>
      <w:r>
        <w:t>get</w:t>
      </w:r>
      <w:r w:rsidR="00AA5AF2">
        <w:t>ting</w:t>
      </w:r>
      <w:r>
        <w:t xml:space="preserve"> our presence heard on the internet and social media.  Committee members </w:t>
      </w:r>
      <w:r w:rsidR="00AA5AF2">
        <w:t>were</w:t>
      </w:r>
      <w:r>
        <w:t xml:space="preserve"> primarily Sylvia Kernohan and Robin Roberts, with valuable input from Ted Wilkinson</w:t>
      </w:r>
      <w:r w:rsidR="003611CB">
        <w:t xml:space="preserve">, </w:t>
      </w:r>
      <w:r>
        <w:t>Phil Cowan</w:t>
      </w:r>
      <w:r w:rsidR="003611CB">
        <w:t xml:space="preserve"> and Gerri Matheson</w:t>
      </w:r>
      <w:r>
        <w:t>.  We started by crea</w:t>
      </w:r>
      <w:r w:rsidR="005A27E8">
        <w:t>ting “wish lists” of what we thought</w:t>
      </w:r>
      <w:r>
        <w:t xml:space="preserve"> our site should be, do and provide, then set up interviews with five candidate</w:t>
      </w:r>
      <w:r w:rsidR="003611CB">
        <w:t>s</w:t>
      </w:r>
      <w:r>
        <w:t xml:space="preserve"> interested in creating the site for us.  We interviewed only two, as one party withdrew, and two others either cancelled or failed to attend their appointment.  Of the two interviews, we unanimously decided to recommend Sarah deSchultess, who was later interviewed</w:t>
      </w:r>
      <w:r w:rsidR="003611CB">
        <w:t xml:space="preserve"> and hired</w:t>
      </w:r>
      <w:r>
        <w:t xml:space="preserve"> by Phil </w:t>
      </w:r>
      <w:r w:rsidR="003611CB">
        <w:t>and Gerri</w:t>
      </w:r>
      <w:r>
        <w:t xml:space="preserve">.    </w:t>
      </w:r>
    </w:p>
    <w:p w:rsidR="00A96679" w:rsidRDefault="00020CF0" w:rsidP="00F724A2">
      <w:r>
        <w:tab/>
        <w:t>We had planned for a September 1</w:t>
      </w:r>
      <w:r w:rsidRPr="00020CF0">
        <w:rPr>
          <w:vertAlign w:val="superscript"/>
        </w:rPr>
        <w:t>st</w:t>
      </w:r>
      <w:r>
        <w:t xml:space="preserve"> debut, but a project like this from scratch isn’t that easy to get off the ground.  Due to a variety of factors, we did not get online until October, and to this day, we are still working things out </w:t>
      </w:r>
      <w:r w:rsidR="00AA5AF2">
        <w:t>from our end</w:t>
      </w:r>
      <w:r w:rsidR="00A96679">
        <w:t>.  Sarah has been a wonderful guide</w:t>
      </w:r>
      <w:r>
        <w:t>, and her enthusiasm for us and this project has made th</w:t>
      </w:r>
      <w:r w:rsidR="00AA5AF2">
        <w:t>e</w:t>
      </w:r>
      <w:r w:rsidR="0098044A">
        <w:t xml:space="preserve"> process a good experience for the Committee. </w:t>
      </w:r>
      <w:r w:rsidR="00AA5AF2">
        <w:t xml:space="preserve"> Although the site is active, we still require </w:t>
      </w:r>
      <w:r w:rsidR="005A27E8">
        <w:t xml:space="preserve">Sarah’s help for the time being, and </w:t>
      </w:r>
      <w:r w:rsidR="00AA5AF2">
        <w:t>she’s happy to assist us</w:t>
      </w:r>
      <w:r w:rsidR="0098044A">
        <w:t xml:space="preserve"> as we try to lumber forward on our own.</w:t>
      </w:r>
    </w:p>
    <w:p w:rsidR="00477660" w:rsidRDefault="00A96679" w:rsidP="00A96679">
      <w:pPr>
        <w:ind w:firstLine="720"/>
      </w:pPr>
      <w:r>
        <w:t xml:space="preserve">The Committee would like to extend heartfelt thanks to the Women of Worth, who </w:t>
      </w:r>
    </w:p>
    <w:p w:rsidR="00477660" w:rsidRPr="00477660" w:rsidRDefault="00477660" w:rsidP="00477660">
      <w:pPr>
        <w:rPr>
          <w:b/>
        </w:rPr>
      </w:pPr>
      <w:r w:rsidRPr="00477660">
        <w:rPr>
          <w:b/>
        </w:rPr>
        <w:lastRenderedPageBreak/>
        <w:t>-10-</w:t>
      </w:r>
    </w:p>
    <w:p w:rsidR="00020CF0" w:rsidRDefault="00A96679" w:rsidP="00A96679">
      <w:pPr>
        <w:ind w:firstLine="720"/>
      </w:pPr>
      <w:r>
        <w:t xml:space="preserve">donated the money to get this project going. </w:t>
      </w:r>
      <w:r w:rsidR="0098044A">
        <w:t xml:space="preserve"> So, what are </w:t>
      </w:r>
      <w:r w:rsidR="00AA5AF2">
        <w:t xml:space="preserve">you </w:t>
      </w:r>
      <w:r w:rsidR="0098044A">
        <w:t xml:space="preserve">waiting for?  Check us out </w:t>
      </w:r>
      <w:r w:rsidR="0098044A" w:rsidRPr="003611CB">
        <w:t xml:space="preserve">at </w:t>
      </w:r>
      <w:hyperlink r:id="rId6" w:history="1">
        <w:r w:rsidR="0098044A" w:rsidRPr="003611CB">
          <w:rPr>
            <w:rStyle w:val="Hyperlink"/>
            <w:color w:val="auto"/>
          </w:rPr>
          <w:t>www.qhlunitedchurch.com</w:t>
        </w:r>
      </w:hyperlink>
      <w:r w:rsidR="0098044A" w:rsidRPr="003611CB">
        <w:t xml:space="preserve">.  </w:t>
      </w:r>
    </w:p>
    <w:p w:rsidR="00D4799A" w:rsidRPr="00D4799A" w:rsidRDefault="00D4799A" w:rsidP="00F724A2">
      <w:pPr>
        <w:rPr>
          <w:i/>
        </w:rPr>
      </w:pPr>
      <w:r w:rsidRPr="00D4799A">
        <w:rPr>
          <w:i/>
        </w:rPr>
        <w:t>Submitted by Robin Roberts</w:t>
      </w:r>
    </w:p>
    <w:p w:rsidR="00020CF0" w:rsidRDefault="00020CF0" w:rsidP="00F724A2">
      <w:pPr>
        <w:rPr>
          <w:i/>
        </w:rPr>
      </w:pPr>
    </w:p>
    <w:p w:rsidR="00F724A2"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rsidR="00F724A2" w:rsidRPr="00221536"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221536">
        <w:rPr>
          <w:b/>
          <w:u w:val="single"/>
        </w:rPr>
        <w:t>WOMEN OF WORTH</w:t>
      </w:r>
    </w:p>
    <w:p w:rsidR="00F724A2" w:rsidRPr="00C702D4" w:rsidRDefault="00F724A2" w:rsidP="00F724A2">
      <w:pPr>
        <w:jc w:val="cente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F724A2" w:rsidRPr="00C702D4" w:rsidTr="00D934D1">
        <w:trPr>
          <w:trHeight w:val="1673"/>
        </w:trPr>
        <w:tc>
          <w:tcPr>
            <w:tcW w:w="9990" w:type="dxa"/>
            <w:shd w:val="clear" w:color="auto" w:fill="D9D9D9"/>
            <w:vAlign w:val="center"/>
          </w:tcPr>
          <w:p w:rsidR="00F724A2" w:rsidRPr="00C702D4" w:rsidRDefault="00F724A2" w:rsidP="00D934D1">
            <w:pPr>
              <w:rPr>
                <w:b/>
              </w:rPr>
            </w:pPr>
            <w:r w:rsidRPr="00C702D4">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131445</wp:posOffset>
                      </wp:positionV>
                      <wp:extent cx="779780" cy="800100"/>
                      <wp:effectExtent l="0" t="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800100"/>
                              </a:xfrm>
                              <a:prstGeom prst="rect">
                                <a:avLst/>
                              </a:prstGeom>
                              <a:solidFill>
                                <a:srgbClr val="FFFFFF"/>
                              </a:solidFill>
                              <a:ln w="9525">
                                <a:solidFill>
                                  <a:srgbClr val="000000"/>
                                </a:solidFill>
                                <a:miter lim="800000"/>
                                <a:headEnd/>
                                <a:tailEnd/>
                              </a:ln>
                            </wps:spPr>
                            <wps:txbx>
                              <w:txbxContent>
                                <w:p w:rsidR="0090600E" w:rsidRPr="009A4B74" w:rsidRDefault="0090600E" w:rsidP="00F724A2">
                                  <w:pPr>
                                    <w:rPr>
                                      <w:sz w:val="96"/>
                                      <w:szCs w:val="96"/>
                                    </w:rPr>
                                  </w:pPr>
                                  <w:r w:rsidRPr="009A4B74">
                                    <w:rPr>
                                      <w:rFonts w:ascii="Home Sweet Home" w:hAnsi="Home Sweet Home"/>
                                      <w:sz w:val="96"/>
                                      <w:szCs w:val="96"/>
                                    </w:rPr>
                                    <w:sym w:font="Wingdings 2" w:char="F09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10.35pt;width:6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">
                      <v:textbox>
                        <w:txbxContent>
                          <w:p w:rsidR="0090600E" w:rsidRPr="009A4B74" w:rsidRDefault="0090600E" w:rsidP="00F724A2">
                            <w:pPr>
                              <w:rPr>
                                <w:sz w:val="96"/>
                                <w:szCs w:val="96"/>
                              </w:rPr>
                            </w:pPr>
                            <w:r w:rsidRPr="009A4B74">
                              <w:rPr>
                                <w:rFonts w:ascii="Home Sweet Home" w:hAnsi="Home Sweet Home"/>
                                <w:sz w:val="96"/>
                                <w:szCs w:val="96"/>
                              </w:rPr>
                              <w:sym w:font="Wingdings 2" w:char="F093"/>
                            </w:r>
                          </w:p>
                        </w:txbxContent>
                      </v:textbox>
                    </v:shape>
                  </w:pict>
                </mc:Fallback>
              </mc:AlternateContent>
            </w:r>
            <w:r w:rsidRPr="00C702D4">
              <w:rPr>
                <w:b/>
              </w:rPr>
              <w:t xml:space="preserve">      </w:t>
            </w:r>
          </w:p>
          <w:p w:rsidR="00F724A2" w:rsidRPr="00C702D4" w:rsidRDefault="00F724A2" w:rsidP="00D934D1">
            <w:r w:rsidRPr="00C702D4">
              <w:t xml:space="preserve">                           </w:t>
            </w:r>
            <w:r w:rsidRPr="00C702D4">
              <w:rPr>
                <w:b/>
              </w:rPr>
              <w:t>W</w:t>
            </w:r>
            <w:r w:rsidRPr="00C702D4">
              <w:t xml:space="preserve"> – Women who work tirelessly for our Church and our Community.</w:t>
            </w:r>
          </w:p>
          <w:p w:rsidR="00F724A2" w:rsidRPr="00C702D4" w:rsidRDefault="00F724A2" w:rsidP="00D934D1">
            <w:pPr>
              <w:ind w:left="720" w:firstLine="720"/>
            </w:pPr>
          </w:p>
          <w:p w:rsidR="00F724A2" w:rsidRPr="00C702D4" w:rsidRDefault="00F724A2" w:rsidP="00D934D1">
            <w:r w:rsidRPr="00C702D4">
              <w:rPr>
                <w:b/>
              </w:rPr>
              <w:t xml:space="preserve">                           O</w:t>
            </w:r>
            <w:r w:rsidRPr="00C702D4">
              <w:t xml:space="preserve"> – Offer to help and you will enter a world of fun, giving, receiving and loving nds.</w:t>
            </w:r>
          </w:p>
          <w:p w:rsidR="00F724A2" w:rsidRPr="00C702D4" w:rsidRDefault="00F724A2" w:rsidP="00D934D1">
            <w:r w:rsidRPr="00C702D4">
              <w:rPr>
                <w:b/>
              </w:rPr>
              <w:t xml:space="preserve">                           W </w:t>
            </w:r>
            <w:r w:rsidRPr="00C702D4">
              <w:t>– Worthy of much praise and gratitude, but given unselfishly.</w:t>
            </w:r>
          </w:p>
          <w:p w:rsidR="00F724A2" w:rsidRPr="00C702D4" w:rsidRDefault="00F724A2" w:rsidP="00D934D1"/>
        </w:tc>
      </w:tr>
    </w:tbl>
    <w:p w:rsidR="00F724A2" w:rsidRPr="00EB3511"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sidRPr="00EB3511">
        <w:rPr>
          <w:b/>
          <w:sz w:val="22"/>
          <w:szCs w:val="22"/>
        </w:rPr>
        <w:t>WOW continues to focus on the needs of our church, community and outreach to those in need.</w:t>
      </w:r>
    </w:p>
    <w:p w:rsidR="00F724A2" w:rsidRDefault="00F724A2" w:rsidP="00F724A2"/>
    <w:p w:rsidR="0013451E" w:rsidRPr="002915F5" w:rsidRDefault="0013451E" w:rsidP="0013451E">
      <w:pPr>
        <w:ind w:firstLine="720"/>
        <w:jc w:val="both"/>
      </w:pPr>
      <w:r w:rsidRPr="002915F5">
        <w:t>The WOW Ladies continue to be a very busy group in QHLUC</w:t>
      </w:r>
      <w:r w:rsidR="005F50BB">
        <w:t xml:space="preserve"> – ten m</w:t>
      </w:r>
      <w:r w:rsidRPr="002915F5">
        <w:t xml:space="preserve">eetings, </w:t>
      </w:r>
      <w:r w:rsidR="005F50BB">
        <w:t>nine</w:t>
      </w:r>
      <w:r w:rsidRPr="002915F5">
        <w:t xml:space="preserve"> </w:t>
      </w:r>
      <w:r w:rsidR="005F50BB">
        <w:t>l</w:t>
      </w:r>
      <w:r w:rsidRPr="002915F5">
        <w:t>uncheons, arranged an outing in June and a Christmas Dinner out.  We contributed to many organizations during the year such as Coldwater United Church UCW</w:t>
      </w:r>
      <w:r>
        <w:t xml:space="preserve"> – International P</w:t>
      </w:r>
      <w:r w:rsidRPr="002915F5">
        <w:t>roject</w:t>
      </w:r>
      <w:r>
        <w:t xml:space="preserve"> for Girls</w:t>
      </w:r>
      <w:r w:rsidRPr="002915F5">
        <w:t xml:space="preserve">, Newmarket Inn from the Cold, Mount Albert United Church Food Bank, and of course donations to our own beloved QHL. </w:t>
      </w:r>
      <w:r>
        <w:t xml:space="preserve"> </w:t>
      </w:r>
      <w:r w:rsidRPr="002915F5">
        <w:t>We work for our Church, our Community</w:t>
      </w:r>
      <w:r>
        <w:t>, our Country and our World</w:t>
      </w:r>
      <w:r w:rsidRPr="002915F5">
        <w:t xml:space="preserve">.  Outreach continues to be an important part of the WOW agenda. </w:t>
      </w:r>
    </w:p>
    <w:p w:rsidR="0013451E" w:rsidRPr="002915F5" w:rsidRDefault="0013451E" w:rsidP="005F50BB">
      <w:pPr>
        <w:ind w:firstLine="720"/>
        <w:jc w:val="both"/>
      </w:pPr>
      <w:r w:rsidRPr="002915F5">
        <w:t>We wish to thank all the ladies in the past year who have helped us with WOW Luncheons</w:t>
      </w:r>
      <w:r>
        <w:t>, our main fund raiser.</w:t>
      </w:r>
      <w:r w:rsidRPr="002915F5">
        <w:t xml:space="preserve"> </w:t>
      </w:r>
      <w:r>
        <w:t xml:space="preserve"> To our dedicated ladies who continue to provide the best lunch in town and I might add, for the best price.  Thank you to </w:t>
      </w:r>
      <w:r w:rsidRPr="002915F5">
        <w:t xml:space="preserve">Barb Humphrey for the lovely centerpieces each luncheon. </w:t>
      </w:r>
      <w:r>
        <w:t xml:space="preserve"> Also a big thanks goes to Betty Balsdon for being “Hostess, Money Taker and Books/Puzzle Keeper every luncheon.  </w:t>
      </w:r>
      <w:r w:rsidRPr="002915F5">
        <w:t>I would be remiss if I didn’t express a big thank you to Frank Kernohan, Jim Snider, Mike Pidgeon, Paul Carmichael, Don Humphrey, Dan Rush, Reg Crawford and Ted Wilkinson for helping out in various jobs during the luncheons.</w:t>
      </w:r>
    </w:p>
    <w:p w:rsidR="0013451E" w:rsidRPr="002915F5" w:rsidRDefault="0013451E" w:rsidP="005F50BB">
      <w:pPr>
        <w:ind w:firstLine="720"/>
        <w:jc w:val="both"/>
      </w:pPr>
      <w:r w:rsidRPr="002915F5">
        <w:t xml:space="preserve">It was with great sadness that we had to say goodbye to our dear friend and past treasurer of WOW, Margaret Hubbard.  Marg was a tireless worker and we have missed her very much.  Marg also took care of the food arrangement for Funerals and Memorials.  We thank Lynda Holborn for </w:t>
      </w:r>
      <w:r>
        <w:t>continuing</w:t>
      </w:r>
      <w:r w:rsidRPr="002915F5">
        <w:t xml:space="preserve"> on </w:t>
      </w:r>
      <w:r>
        <w:t xml:space="preserve">the leadership of </w:t>
      </w:r>
      <w:r w:rsidRPr="002915F5">
        <w:t>this very important task.</w:t>
      </w:r>
    </w:p>
    <w:p w:rsidR="0013451E" w:rsidRDefault="0013451E" w:rsidP="005F50BB">
      <w:pPr>
        <w:ind w:firstLine="720"/>
        <w:jc w:val="both"/>
      </w:pPr>
      <w:r w:rsidRPr="002915F5">
        <w:t>The Krafter’s Group still meets on Monday afternoon at 1pm.  Ann Morton continues to have quilters who help with the hand stitching</w:t>
      </w:r>
      <w:r w:rsidR="005F50BB">
        <w:t xml:space="preserve">. </w:t>
      </w:r>
      <w:r w:rsidRPr="002915F5">
        <w:t>They have produced many beautiful baby quilts</w:t>
      </w:r>
      <w:r w:rsidR="009B2A88">
        <w:t xml:space="preserve"> and</w:t>
      </w:r>
      <w:r w:rsidRPr="002915F5">
        <w:t xml:space="preserve"> </w:t>
      </w:r>
      <w:r>
        <w:t>bed size quil</w:t>
      </w:r>
      <w:r w:rsidR="009B2A88">
        <w:t>ts</w:t>
      </w:r>
      <w:r>
        <w:t xml:space="preserve">.  Ann also introduced the ladies to Swedish Weaving which turned out to be very popular at the sales table which is open at October and December Luncheons.  </w:t>
      </w:r>
    </w:p>
    <w:p w:rsidR="0013451E" w:rsidRPr="002915F5" w:rsidRDefault="0013451E" w:rsidP="005F50BB">
      <w:pPr>
        <w:ind w:firstLine="720"/>
        <w:jc w:val="both"/>
      </w:pPr>
      <w:r w:rsidRPr="002915F5">
        <w:t xml:space="preserve">Sanctuary Care is funded by WOW and we thank </w:t>
      </w:r>
      <w:r>
        <w:t>the</w:t>
      </w:r>
      <w:r w:rsidRPr="002915F5">
        <w:t xml:space="preserve"> committee, Debra Rush, Joy Crawford and Michelle Cowan for their loving care decorating the Sanctuary throughout the year.</w:t>
      </w:r>
    </w:p>
    <w:p w:rsidR="0013451E" w:rsidRPr="002915F5" w:rsidRDefault="0013451E" w:rsidP="0013451E">
      <w:pPr>
        <w:jc w:val="both"/>
      </w:pPr>
      <w:r w:rsidRPr="002915F5">
        <w:t xml:space="preserve">Helen Murrell underwent hip replacement and </w:t>
      </w:r>
      <w:r>
        <w:t>has moved to</w:t>
      </w:r>
      <w:r w:rsidRPr="002915F5">
        <w:t xml:space="preserve"> Innis</w:t>
      </w:r>
      <w:r w:rsidR="005F50BB">
        <w:t>f</w:t>
      </w:r>
      <w:r w:rsidRPr="002915F5">
        <w:t xml:space="preserve">ill.  Helen keeps in touch with her many friends in Queensville.  Helen was the face behind the cards that were sent out on behalf of WOW. Thank you to Joy Crawford for taking over for Helen sending out cards to our many WOW members and friends during times of illness or injury to say “Thinking of You” or in many cases to say “Thank you.”  </w:t>
      </w:r>
    </w:p>
    <w:p w:rsidR="00477660" w:rsidRDefault="0013451E" w:rsidP="005F50BB">
      <w:pPr>
        <w:ind w:firstLine="720"/>
        <w:jc w:val="both"/>
      </w:pPr>
      <w:r w:rsidRPr="002915F5">
        <w:t xml:space="preserve">The Prayer Shawl Ministry is still active and we are grateful to Joyce Payne for taking care </w:t>
      </w:r>
    </w:p>
    <w:p w:rsidR="00477660" w:rsidRPr="00477660" w:rsidRDefault="00477660" w:rsidP="005F50BB">
      <w:pPr>
        <w:ind w:firstLine="720"/>
        <w:jc w:val="both"/>
        <w:rPr>
          <w:b/>
        </w:rPr>
      </w:pPr>
      <w:r>
        <w:lastRenderedPageBreak/>
        <w:tab/>
      </w:r>
      <w:r>
        <w:tab/>
      </w:r>
      <w:r>
        <w:tab/>
      </w:r>
      <w:r>
        <w:tab/>
      </w:r>
      <w:r>
        <w:tab/>
      </w:r>
      <w:r>
        <w:tab/>
      </w:r>
      <w:r>
        <w:tab/>
      </w:r>
      <w:r>
        <w:tab/>
      </w:r>
      <w:r>
        <w:tab/>
      </w:r>
      <w:r>
        <w:tab/>
      </w:r>
      <w:r>
        <w:tab/>
        <w:t xml:space="preserve">     </w:t>
      </w:r>
      <w:r w:rsidRPr="00477660">
        <w:rPr>
          <w:b/>
        </w:rPr>
        <w:t>-11-</w:t>
      </w:r>
    </w:p>
    <w:p w:rsidR="0013451E" w:rsidRPr="002915F5" w:rsidRDefault="0013451E" w:rsidP="005F50BB">
      <w:pPr>
        <w:ind w:firstLine="720"/>
        <w:jc w:val="both"/>
      </w:pPr>
      <w:r w:rsidRPr="002915F5">
        <w:t xml:space="preserve">of this </w:t>
      </w:r>
      <w:r>
        <w:t>project</w:t>
      </w:r>
      <w:r w:rsidRPr="002915F5">
        <w:t xml:space="preserve">.  The shawls are always warmly received. </w:t>
      </w:r>
      <w:r>
        <w:t xml:space="preserve">Be sure to inform Joyce if you know of someone who needs a shawl.  </w:t>
      </w:r>
      <w:r w:rsidRPr="002915F5">
        <w:t xml:space="preserve"> Evan Demczuk and Jessica Cormier received hand-made blankets to wish them luck after graduating from </w:t>
      </w:r>
      <w:r w:rsidR="00B62753">
        <w:t>h</w:t>
      </w:r>
      <w:r w:rsidRPr="002915F5">
        <w:t xml:space="preserve">igh school and in their future endeavours.  </w:t>
      </w:r>
    </w:p>
    <w:p w:rsidR="0013451E" w:rsidRPr="002915F5" w:rsidRDefault="0013451E" w:rsidP="005F50BB">
      <w:pPr>
        <w:ind w:firstLine="720"/>
        <w:jc w:val="both"/>
      </w:pPr>
      <w:r w:rsidRPr="002915F5">
        <w:t>Please remember that all ladies in the congregation are welcome to come to the WOW Meetings held the first Wed of each month at 1 pm.</w:t>
      </w:r>
      <w:r>
        <w:t xml:space="preserve">  </w:t>
      </w:r>
    </w:p>
    <w:p w:rsidR="0013451E" w:rsidRPr="002915F5" w:rsidRDefault="0013451E" w:rsidP="0013451E">
      <w:pPr>
        <w:rPr>
          <w:i/>
        </w:rPr>
      </w:pPr>
      <w:r w:rsidRPr="002915F5">
        <w:rPr>
          <w:i/>
        </w:rPr>
        <w:t>Respectfully Submitted</w:t>
      </w:r>
    </w:p>
    <w:p w:rsidR="0013451E" w:rsidRPr="002915F5" w:rsidRDefault="0013451E" w:rsidP="0013451E">
      <w:pPr>
        <w:rPr>
          <w:i/>
        </w:rPr>
      </w:pPr>
      <w:r w:rsidRPr="002915F5">
        <w:rPr>
          <w:i/>
        </w:rPr>
        <w:t>Sylvia Kernohan, Chair/Treasurer; Dianne Stephenson, Past Chair; Bette-Ann Snider, Secretary</w:t>
      </w:r>
    </w:p>
    <w:p w:rsidR="0013451E" w:rsidRDefault="0013451E" w:rsidP="00F724A2"/>
    <w:p w:rsidR="00F724A2" w:rsidRDefault="00F724A2" w:rsidP="00F724A2">
      <w:r w:rsidRPr="00891C9F">
        <w:rPr>
          <w:b/>
          <w:u w:val="single"/>
        </w:rPr>
        <w:t>WOMEN OF WORT</w:t>
      </w:r>
      <w:r>
        <w:rPr>
          <w:b/>
          <w:u w:val="single"/>
        </w:rPr>
        <w:t>H TREASURER’S ANNUAL REP</w:t>
      </w:r>
      <w:r w:rsidR="00DD62BD">
        <w:rPr>
          <w:b/>
          <w:u w:val="single"/>
        </w:rPr>
        <w:t>ORT 2015</w:t>
      </w:r>
    </w:p>
    <w:p w:rsidR="00DD62BD" w:rsidRDefault="00DD62BD" w:rsidP="00F724A2"/>
    <w:p w:rsidR="00C55D07" w:rsidRDefault="00C55D07" w:rsidP="00C55D07">
      <w:pPr>
        <w:ind w:left="1720"/>
        <w:jc w:val="center"/>
      </w:pPr>
      <w:r>
        <w:rPr>
          <w:rFonts w:ascii="Calibri" w:eastAsia="Calibri" w:hAnsi="Calibri" w:cs="Calibri"/>
          <w:sz w:val="28"/>
        </w:rPr>
        <w:t>"WOMEN OF WORTH"</w:t>
      </w:r>
    </w:p>
    <w:p w:rsidR="00C55D07" w:rsidRDefault="00C55D07" w:rsidP="00C55D07">
      <w:pPr>
        <w:spacing w:after="271"/>
        <w:ind w:left="1717"/>
        <w:jc w:val="center"/>
      </w:pPr>
      <w:r>
        <w:rPr>
          <w:noProof/>
          <w:lang w:val="en-CA" w:eastAsia="en-CA"/>
        </w:rPr>
        <mc:AlternateContent>
          <mc:Choice Requires="wpg">
            <w:drawing>
              <wp:anchor distT="0" distB="0" distL="114300" distR="114300" simplePos="0" relativeHeight="251664384" behindDoc="0" locked="0" layoutInCell="1" allowOverlap="1" wp14:anchorId="30F1CFE9" wp14:editId="47C1E0EE">
                <wp:simplePos x="0" y="0"/>
                <wp:positionH relativeFrom="page">
                  <wp:posOffset>1065581</wp:posOffset>
                </wp:positionH>
                <wp:positionV relativeFrom="page">
                  <wp:posOffset>9508236</wp:posOffset>
                </wp:positionV>
                <wp:extent cx="5906771" cy="12192"/>
                <wp:effectExtent l="0" t="0" r="0" b="0"/>
                <wp:wrapTopAndBottom/>
                <wp:docPr id="3505" name="Group 3505"/>
                <wp:cNvGraphicFramePr/>
                <a:graphic xmlns:a="http://schemas.openxmlformats.org/drawingml/2006/main">
                  <a:graphicData uri="http://schemas.microsoft.com/office/word/2010/wordprocessingGroup">
                    <wpg:wgp>
                      <wpg:cNvGrpSpPr/>
                      <wpg:grpSpPr>
                        <a:xfrm>
                          <a:off x="0" y="0"/>
                          <a:ext cx="5906771" cy="12192"/>
                          <a:chOff x="0" y="0"/>
                          <a:chExt cx="5906771" cy="12192"/>
                        </a:xfrm>
                      </wpg:grpSpPr>
                      <wps:wsp>
                        <wps:cNvPr id="238" name="Shape 238"/>
                        <wps:cNvSpPr/>
                        <wps:spPr>
                          <a:xfrm>
                            <a:off x="762" y="762"/>
                            <a:ext cx="5905196" cy="0"/>
                          </a:xfrm>
                          <a:custGeom>
                            <a:avLst/>
                            <a:gdLst/>
                            <a:ahLst/>
                            <a:cxnLst/>
                            <a:rect l="0" t="0" r="0" b="0"/>
                            <a:pathLst>
                              <a:path w="5905196">
                                <a:moveTo>
                                  <a:pt x="0" y="0"/>
                                </a:moveTo>
                                <a:lnTo>
                                  <a:pt x="59051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822" name="Shape 3822"/>
                        <wps:cNvSpPr/>
                        <wps:spPr>
                          <a:xfrm>
                            <a:off x="0" y="0"/>
                            <a:ext cx="5906771" cy="12192"/>
                          </a:xfrm>
                          <a:custGeom>
                            <a:avLst/>
                            <a:gdLst/>
                            <a:ahLst/>
                            <a:cxnLst/>
                            <a:rect l="0" t="0" r="0" b="0"/>
                            <a:pathLst>
                              <a:path w="5906771" h="12192">
                                <a:moveTo>
                                  <a:pt x="0" y="0"/>
                                </a:moveTo>
                                <a:lnTo>
                                  <a:pt x="5906771" y="0"/>
                                </a:lnTo>
                                <a:lnTo>
                                  <a:pt x="590677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0BFAF0" id="Group 3505" o:spid="_x0000_s1026" style="position:absolute;margin-left:83.9pt;margin-top:748.7pt;width:465.1pt;height:.95pt;z-index:251664384;mso-position-horizontal-relative:page;mso-position-vertical-relative:page" coordsize="590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">
                <v:shape id="Shape 238" o:spid="_x0000_s1027" style="position:absolute;left:7;top:7;width:59052;height:0;visibility:visible;mso-wrap-style:square;v-text-anchor:top" coordsize="5905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" path="m,l5905196,e" filled="f" strokeweight=".14pt">
                  <v:stroke endcap="square"/>
                  <v:path arrowok="t" textboxrect="0,0,5905196,0"/>
                </v:shape>
                <v:shape id="Shape 3822" o:spid="_x0000_s1028" style="position:absolute;width:59067;height:121;visibility:visible;mso-wrap-style:square;v-text-anchor:top" coordsize="59067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" path="m,l5906771,r,12192l,12192,,e" fillcolor="black" stroked="f" strokeweight="0">
                  <v:stroke endcap="square"/>
                  <v:path arrowok="t" textboxrect="0,0,5906771,12192"/>
                </v:shape>
                <w10:wrap type="topAndBottom" anchorx="page" anchory="page"/>
              </v:group>
            </w:pict>
          </mc:Fallback>
        </mc:AlternateContent>
      </w:r>
      <w:r>
        <w:rPr>
          <w:rFonts w:ascii="Calibri" w:eastAsia="Calibri" w:hAnsi="Calibri" w:cs="Calibri"/>
          <w:b/>
        </w:rPr>
        <w:t xml:space="preserve"> 2015 Treasurer's Report </w:t>
      </w:r>
    </w:p>
    <w:tbl>
      <w:tblPr>
        <w:tblStyle w:val="TableGrid0"/>
        <w:tblW w:w="9297" w:type="dxa"/>
        <w:tblInd w:w="240" w:type="dxa"/>
        <w:tblCellMar>
          <w:top w:w="52" w:type="dxa"/>
          <w:left w:w="36" w:type="dxa"/>
          <w:right w:w="41" w:type="dxa"/>
        </w:tblCellMar>
        <w:tblLook w:val="04A0" w:firstRow="1" w:lastRow="0" w:firstColumn="1" w:lastColumn="0" w:noHBand="0" w:noVBand="1"/>
      </w:tblPr>
      <w:tblGrid>
        <w:gridCol w:w="4818"/>
        <w:gridCol w:w="1515"/>
        <w:gridCol w:w="1562"/>
        <w:gridCol w:w="1402"/>
      </w:tblGrid>
      <w:tr w:rsidR="00C55D07" w:rsidTr="0090600E">
        <w:trPr>
          <w:trHeight w:val="317"/>
        </w:trPr>
        <w:tc>
          <w:tcPr>
            <w:tcW w:w="4818" w:type="dxa"/>
            <w:tcBorders>
              <w:top w:val="single" w:sz="8" w:space="0" w:color="000000"/>
              <w:left w:val="single" w:sz="8" w:space="0" w:color="000000"/>
              <w:bottom w:val="single" w:sz="8" w:space="0" w:color="000000"/>
              <w:right w:val="single" w:sz="8" w:space="0" w:color="000000"/>
            </w:tcBorders>
            <w:shd w:val="clear" w:color="auto" w:fill="D9D9D9"/>
          </w:tcPr>
          <w:p w:rsidR="00C55D07" w:rsidRDefault="00C55D07" w:rsidP="0090600E">
            <w:r>
              <w:rPr>
                <w:rFonts w:ascii="Calibri" w:eastAsia="Calibri" w:hAnsi="Calibri" w:cs="Calibri"/>
                <w:b/>
                <w:sz w:val="22"/>
              </w:rPr>
              <w:t>OPENING BALANCE AS OF JANUARY 1, 2015</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shd w:val="clear" w:color="auto" w:fill="D9D9D9"/>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shd w:val="clear" w:color="auto" w:fill="D9D9D9"/>
          </w:tcPr>
          <w:p w:rsidR="00C55D07" w:rsidRDefault="00C55D07" w:rsidP="0090600E">
            <w:pPr>
              <w:ind w:left="72"/>
            </w:pPr>
            <w:r>
              <w:rPr>
                <w:rFonts w:ascii="Calibri" w:eastAsia="Calibri" w:hAnsi="Calibri" w:cs="Calibri"/>
                <w:b/>
                <w:sz w:val="22"/>
              </w:rPr>
              <w:t>$      4,070.57</w:t>
            </w:r>
          </w:p>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RECEIPTS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Luncheons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4,886.45</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Books &amp; Puzzles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190.50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Krafters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304.25</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2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 xml:space="preserve">Bank Interest </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1.96</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9B2A88" w:rsidP="0090600E">
            <w:r>
              <w:rPr>
                <w:rFonts w:ascii="Calibri" w:eastAsia="Calibri" w:hAnsi="Calibri" w:cs="Calibri"/>
                <w:sz w:val="22"/>
              </w:rPr>
              <w:t>To</w:t>
            </w:r>
            <w:r w:rsidR="00C55D07">
              <w:rPr>
                <w:rFonts w:ascii="Calibri" w:eastAsia="Calibri" w:hAnsi="Calibri" w:cs="Calibri"/>
                <w:sz w:val="22"/>
              </w:rPr>
              <w:t>onie Tuesdays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76.00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Share of UCW Event</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 xml:space="preserve">Memorial  </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1,000.00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Quilt Advance on Sales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400.00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Donation - Ann Morton</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1,000.00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Nativity - Start-up funds for 2016</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500.00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NATIVITY - 2015 Free Will Offering</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1,861.80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TOTAL RECEIPTS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10,320.96</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14,391.53</w:t>
            </w:r>
          </w:p>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EXPENSES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2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 xml:space="preserve">Supplies for Kitchen &amp; Dining Room &amp; Program </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984.83</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Sanctuary Care</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547.83</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Funds - QHL General A/C</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3,000.00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WOW &amp; UCW Funds - Coldwater U C W Project</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400.00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Funds - Inn from the Cold  (Christmas Donation)</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350.00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Funds - Food Banks (Free Will Offering donation)</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1,200.00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Memorial-Marg Hubbard (Anniversary flowers)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250.00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lastRenderedPageBreak/>
              <w:t>Website Set Up  &amp; Facebook Set Up for Church</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1,100.00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Rugs Shampooed (Lounge, Foyer, Stairs)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309.62</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Treats &amp; Gratuity (Ladies Christmas Dinner)</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98.85</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Nativity Expense - Set Up, Décor, Church etc.</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862.44</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2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sz w:val="22"/>
              </w:rPr>
              <w:t>Donation - Returned - should have gone to Church</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0"/>
            </w:pPr>
            <w:r>
              <w:rPr>
                <w:rFonts w:ascii="Calibri" w:eastAsia="Calibri" w:hAnsi="Calibri" w:cs="Calibri"/>
                <w:sz w:val="22"/>
              </w:rPr>
              <w:t>$         1,000.00</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TOTAL EXPENSES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10,103.57</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10,103.57</w:t>
            </w:r>
          </w:p>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BALANCE AS  AT DECEMBER 31, 2015</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4,287.96</w:t>
            </w:r>
          </w:p>
        </w:tc>
      </w:tr>
      <w:tr w:rsidR="00C55D07" w:rsidTr="0090600E">
        <w:trPr>
          <w:trHeight w:val="319"/>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xml:space="preserve">  </w:t>
            </w:r>
          </w:p>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581"/>
        </w:trPr>
        <w:tc>
          <w:tcPr>
            <w:tcW w:w="6333" w:type="dxa"/>
            <w:gridSpan w:val="2"/>
            <w:tcBorders>
              <w:top w:val="single" w:sz="8" w:space="0" w:color="000000"/>
              <w:left w:val="single" w:sz="8" w:space="0" w:color="000000"/>
              <w:bottom w:val="single" w:sz="8" w:space="0" w:color="000000"/>
              <w:right w:val="nil"/>
            </w:tcBorders>
            <w:vAlign w:val="center"/>
          </w:tcPr>
          <w:p w:rsidR="00C55D07" w:rsidRDefault="00C55D07" w:rsidP="0090600E">
            <w:pPr>
              <w:ind w:left="3807"/>
            </w:pPr>
            <w:r>
              <w:rPr>
                <w:rFonts w:ascii="Calibri" w:eastAsia="Calibri" w:hAnsi="Calibri" w:cs="Calibri"/>
                <w:b/>
                <w:sz w:val="22"/>
              </w:rPr>
              <w:t xml:space="preserve"> RECONCILIATION</w:t>
            </w:r>
          </w:p>
        </w:tc>
        <w:tc>
          <w:tcPr>
            <w:tcW w:w="1562" w:type="dxa"/>
            <w:tcBorders>
              <w:top w:val="single" w:sz="8" w:space="0" w:color="000000"/>
              <w:left w:val="nil"/>
              <w:bottom w:val="single" w:sz="8" w:space="0" w:color="000000"/>
              <w:right w:val="nil"/>
            </w:tcBorders>
          </w:tcPr>
          <w:p w:rsidR="00C55D07" w:rsidRDefault="00C55D07" w:rsidP="0090600E"/>
        </w:tc>
        <w:tc>
          <w:tcPr>
            <w:tcW w:w="1402" w:type="dxa"/>
            <w:tcBorders>
              <w:top w:val="single" w:sz="8" w:space="0" w:color="000000"/>
              <w:left w:val="nil"/>
              <w:bottom w:val="single" w:sz="8" w:space="0" w:color="000000"/>
              <w:right w:val="single" w:sz="8" w:space="0" w:color="000000"/>
            </w:tcBorders>
          </w:tcPr>
          <w:p w:rsidR="00C55D07" w:rsidRDefault="00C55D07" w:rsidP="0090600E"/>
        </w:tc>
      </w:tr>
      <w:tr w:rsidR="00C55D07" w:rsidTr="0090600E">
        <w:trPr>
          <w:trHeight w:val="29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TD BANK BALANCE as at December 31, 2015</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7,178.61</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29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29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LESS OUTSTANDING CHEQUES</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C55D07">
            <w:pPr>
              <w:ind w:left="72"/>
            </w:pPr>
            <w:r>
              <w:rPr>
                <w:rFonts w:ascii="Calibri" w:eastAsia="Calibri" w:hAnsi="Calibri" w:cs="Calibri"/>
                <w:b/>
                <w:sz w:val="22"/>
              </w:rPr>
              <w:t>$      (2,890.65)</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29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290"/>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r>
              <w:rPr>
                <w:rFonts w:ascii="Calibri" w:eastAsia="Calibri" w:hAnsi="Calibri" w:cs="Calibri"/>
                <w:b/>
                <w:sz w:val="22"/>
              </w:rPr>
              <w:t>WOW BOOK BALANCE as at December 31, 2015</w:t>
            </w:r>
          </w:p>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pPr>
              <w:ind w:left="72"/>
            </w:pPr>
            <w:r>
              <w:rPr>
                <w:rFonts w:ascii="Calibri" w:eastAsia="Calibri" w:hAnsi="Calibri" w:cs="Calibri"/>
                <w:b/>
                <w:sz w:val="22"/>
              </w:rPr>
              <w:t>$        4,287.96</w:t>
            </w:r>
          </w:p>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r w:rsidR="00C55D07" w:rsidTr="0090600E">
        <w:trPr>
          <w:trHeight w:val="291"/>
        </w:trPr>
        <w:tc>
          <w:tcPr>
            <w:tcW w:w="4818"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15"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562" w:type="dxa"/>
            <w:tcBorders>
              <w:top w:val="single" w:sz="8" w:space="0" w:color="000000"/>
              <w:left w:val="single" w:sz="8" w:space="0" w:color="000000"/>
              <w:bottom w:val="single" w:sz="8" w:space="0" w:color="000000"/>
              <w:right w:val="single" w:sz="8" w:space="0" w:color="000000"/>
            </w:tcBorders>
          </w:tcPr>
          <w:p w:rsidR="00C55D07" w:rsidRDefault="00C55D07" w:rsidP="0090600E"/>
        </w:tc>
        <w:tc>
          <w:tcPr>
            <w:tcW w:w="1402" w:type="dxa"/>
            <w:tcBorders>
              <w:top w:val="single" w:sz="8" w:space="0" w:color="000000"/>
              <w:left w:val="single" w:sz="8" w:space="0" w:color="000000"/>
              <w:bottom w:val="single" w:sz="8" w:space="0" w:color="000000"/>
              <w:right w:val="single" w:sz="8" w:space="0" w:color="000000"/>
            </w:tcBorders>
          </w:tcPr>
          <w:p w:rsidR="00C55D07" w:rsidRDefault="00C55D07" w:rsidP="0090600E"/>
        </w:tc>
      </w:tr>
    </w:tbl>
    <w:p w:rsidR="00C55D07" w:rsidRDefault="00C55D07" w:rsidP="00C55D07">
      <w:pPr>
        <w:ind w:left="1714"/>
      </w:pPr>
      <w:r>
        <w:rPr>
          <w:rFonts w:ascii="Calibri" w:eastAsia="Calibri" w:hAnsi="Calibri" w:cs="Calibri"/>
          <w:b/>
          <w:sz w:val="22"/>
        </w:rPr>
        <w:t>RESPECTFULLY SUBMITTED BY SYLVIA KERNOHAN, WOW TREASURER</w:t>
      </w:r>
    </w:p>
    <w:p w:rsidR="00DD62BD" w:rsidRDefault="00DD62BD" w:rsidP="00F724A2"/>
    <w:p w:rsidR="00C55D07" w:rsidRDefault="00C55D07" w:rsidP="00F724A2"/>
    <w:p w:rsidR="00F724A2" w:rsidRDefault="00F724A2" w:rsidP="00F724A2"/>
    <w:tbl>
      <w:tblPr>
        <w:tblW w:w="0" w:type="auto"/>
        <w:tblInd w:w="-108" w:type="dxa"/>
        <w:tblBorders>
          <w:top w:val="nil"/>
          <w:left w:val="nil"/>
          <w:bottom w:val="nil"/>
          <w:right w:val="nil"/>
        </w:tblBorders>
        <w:tblLayout w:type="fixed"/>
        <w:tblLook w:val="0000" w:firstRow="0" w:lastRow="0" w:firstColumn="0" w:lastColumn="0" w:noHBand="0" w:noVBand="0"/>
      </w:tblPr>
      <w:tblGrid>
        <w:gridCol w:w="4429"/>
        <w:gridCol w:w="4429"/>
      </w:tblGrid>
      <w:tr w:rsidR="00675EF1" w:rsidRPr="00675EF1">
        <w:trPr>
          <w:trHeight w:val="118"/>
        </w:trPr>
        <w:tc>
          <w:tcPr>
            <w:tcW w:w="8858" w:type="dxa"/>
            <w:gridSpan w:val="2"/>
          </w:tcPr>
          <w:p w:rsidR="00675EF1" w:rsidRPr="00675EF1" w:rsidRDefault="00675EF1" w:rsidP="00675EF1">
            <w:pPr>
              <w:widowControl/>
              <w:jc w:val="center"/>
              <w:rPr>
                <w:rFonts w:eastAsiaTheme="minorHAnsi"/>
                <w:color w:val="000000"/>
                <w:sz w:val="26"/>
                <w:szCs w:val="26"/>
                <w:lang w:val="en-CA"/>
              </w:rPr>
            </w:pPr>
            <w:r>
              <w:rPr>
                <w:rFonts w:eastAsiaTheme="minorHAnsi"/>
                <w:b/>
                <w:bCs/>
                <w:color w:val="000000"/>
                <w:sz w:val="26"/>
                <w:szCs w:val="26"/>
                <w:lang w:val="en-CA"/>
              </w:rPr>
              <w:t>Q</w:t>
            </w:r>
            <w:r w:rsidRPr="00675EF1">
              <w:rPr>
                <w:rFonts w:eastAsiaTheme="minorHAnsi"/>
                <w:b/>
                <w:bCs/>
                <w:color w:val="000000"/>
                <w:sz w:val="26"/>
                <w:szCs w:val="26"/>
                <w:lang w:val="en-CA"/>
              </w:rPr>
              <w:t>HL United Church</w:t>
            </w:r>
          </w:p>
        </w:tc>
      </w:tr>
      <w:tr w:rsidR="00675EF1" w:rsidRPr="00675EF1">
        <w:trPr>
          <w:trHeight w:val="118"/>
        </w:trPr>
        <w:tc>
          <w:tcPr>
            <w:tcW w:w="8858" w:type="dxa"/>
            <w:gridSpan w:val="2"/>
          </w:tcPr>
          <w:p w:rsidR="00675EF1" w:rsidRPr="00675EF1" w:rsidRDefault="00675EF1" w:rsidP="00675EF1">
            <w:pPr>
              <w:widowControl/>
              <w:jc w:val="center"/>
              <w:rPr>
                <w:rFonts w:eastAsiaTheme="minorHAnsi"/>
                <w:color w:val="000000"/>
                <w:sz w:val="26"/>
                <w:szCs w:val="26"/>
                <w:lang w:val="en-CA"/>
              </w:rPr>
            </w:pPr>
            <w:r w:rsidRPr="00675EF1">
              <w:rPr>
                <w:rFonts w:eastAsiaTheme="minorHAnsi"/>
                <w:b/>
                <w:bCs/>
                <w:color w:val="000000"/>
                <w:sz w:val="26"/>
                <w:szCs w:val="26"/>
                <w:lang w:val="en-CA"/>
              </w:rPr>
              <w:t>Financial Statement</w:t>
            </w:r>
          </w:p>
        </w:tc>
      </w:tr>
      <w:tr w:rsidR="00675EF1" w:rsidRPr="00675EF1">
        <w:trPr>
          <w:trHeight w:val="101"/>
        </w:trPr>
        <w:tc>
          <w:tcPr>
            <w:tcW w:w="8858" w:type="dxa"/>
            <w:gridSpan w:val="2"/>
          </w:tcPr>
          <w:p w:rsidR="00675EF1" w:rsidRDefault="00675EF1" w:rsidP="00675EF1">
            <w:pPr>
              <w:widowControl/>
              <w:jc w:val="center"/>
              <w:rPr>
                <w:rFonts w:eastAsiaTheme="minorHAnsi"/>
                <w:b/>
                <w:bCs/>
                <w:color w:val="000000"/>
                <w:sz w:val="22"/>
                <w:szCs w:val="22"/>
                <w:lang w:val="en-CA"/>
              </w:rPr>
            </w:pPr>
            <w:r w:rsidRPr="00675EF1">
              <w:rPr>
                <w:rFonts w:eastAsiaTheme="minorHAnsi"/>
                <w:b/>
                <w:bCs/>
                <w:color w:val="000000"/>
                <w:sz w:val="22"/>
                <w:szCs w:val="22"/>
                <w:lang w:val="en-CA"/>
              </w:rPr>
              <w:t>January 1, 2015 to December 31, 2015</w:t>
            </w:r>
          </w:p>
          <w:p w:rsidR="00675EF1" w:rsidRPr="00675EF1" w:rsidRDefault="00675EF1" w:rsidP="00675EF1">
            <w:pPr>
              <w:widowControl/>
              <w:jc w:val="center"/>
              <w:rPr>
                <w:rFonts w:eastAsiaTheme="minorHAnsi"/>
                <w:color w:val="000000"/>
                <w:sz w:val="22"/>
                <w:szCs w:val="22"/>
                <w:lang w:val="en-CA"/>
              </w:rPr>
            </w:pPr>
          </w:p>
        </w:tc>
      </w:tr>
      <w:tr w:rsidR="00675EF1" w:rsidRPr="00675EF1">
        <w:trPr>
          <w:trHeight w:val="93"/>
        </w:trPr>
        <w:tc>
          <w:tcPr>
            <w:tcW w:w="8858" w:type="dxa"/>
            <w:gridSpan w:val="2"/>
          </w:tcPr>
          <w:p w:rsidR="00675EF1" w:rsidRPr="00675EF1" w:rsidRDefault="00675EF1" w:rsidP="00675EF1">
            <w:pPr>
              <w:widowControl/>
              <w:rPr>
                <w:rFonts w:eastAsiaTheme="minorHAnsi"/>
                <w:color w:val="000000"/>
                <w:sz w:val="21"/>
                <w:szCs w:val="21"/>
                <w:lang w:val="en-CA"/>
              </w:rPr>
            </w:pPr>
            <w:r w:rsidRPr="00675EF1">
              <w:rPr>
                <w:rFonts w:eastAsiaTheme="minorHAnsi"/>
                <w:b/>
                <w:bCs/>
                <w:color w:val="000000"/>
                <w:sz w:val="21"/>
                <w:szCs w:val="21"/>
                <w:lang w:val="en-CA"/>
              </w:rPr>
              <w:t>Income</w:t>
            </w: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Contributions Income</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Anniversary Sunday</w:t>
            </w:r>
          </w:p>
        </w:tc>
        <w:tc>
          <w:tcPr>
            <w:tcW w:w="4429" w:type="dxa"/>
          </w:tcPr>
          <w:p w:rsidR="00675EF1" w:rsidRPr="00675EF1" w:rsidRDefault="00E01D93" w:rsidP="005D402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1,785.00</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Donation Income</w:t>
            </w:r>
          </w:p>
        </w:tc>
        <w:tc>
          <w:tcPr>
            <w:tcW w:w="4429" w:type="dxa"/>
          </w:tcPr>
          <w:p w:rsidR="00675EF1" w:rsidRPr="00675EF1" w:rsidRDefault="00675EF1" w:rsidP="005D4021">
            <w:pPr>
              <w:widowControl/>
              <w:rPr>
                <w:rFonts w:eastAsiaTheme="minorHAnsi"/>
                <w:color w:val="000000"/>
                <w:sz w:val="21"/>
                <w:szCs w:val="21"/>
                <w:lang w:val="en-CA"/>
              </w:rPr>
            </w:pPr>
            <w:r w:rsidRPr="00675EF1">
              <w:rPr>
                <w:rFonts w:eastAsiaTheme="minorHAnsi"/>
                <w:color w:val="000000"/>
                <w:sz w:val="21"/>
                <w:szCs w:val="21"/>
                <w:lang w:val="en-CA"/>
              </w:rPr>
              <w:t>17,622.73</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General Offerings</w:t>
            </w:r>
          </w:p>
        </w:tc>
        <w:tc>
          <w:tcPr>
            <w:tcW w:w="4429" w:type="dxa"/>
          </w:tcPr>
          <w:p w:rsidR="00675EF1" w:rsidRDefault="00675EF1" w:rsidP="005D4021">
            <w:pPr>
              <w:widowControl/>
              <w:rPr>
                <w:rFonts w:eastAsiaTheme="minorHAnsi"/>
                <w:color w:val="000000"/>
                <w:sz w:val="21"/>
                <w:szCs w:val="21"/>
                <w:lang w:val="en-CA"/>
              </w:rPr>
            </w:pPr>
            <w:r w:rsidRPr="00675EF1">
              <w:rPr>
                <w:rFonts w:eastAsiaTheme="minorHAnsi"/>
                <w:color w:val="000000"/>
                <w:sz w:val="21"/>
                <w:szCs w:val="21"/>
                <w:lang w:val="en-CA"/>
              </w:rPr>
              <w:t>50,216.04</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Total Contribution Income</w:t>
            </w:r>
          </w:p>
        </w:tc>
        <w:tc>
          <w:tcPr>
            <w:tcW w:w="4429" w:type="dxa"/>
          </w:tcPr>
          <w:p w:rsidR="00675EF1" w:rsidRDefault="00675EF1" w:rsidP="00675EF1">
            <w:pPr>
              <w:widowControl/>
              <w:jc w:val="center"/>
              <w:rPr>
                <w:rFonts w:eastAsiaTheme="minorHAnsi"/>
                <w:color w:val="000000"/>
                <w:sz w:val="21"/>
                <w:szCs w:val="21"/>
                <w:lang w:val="en-CA"/>
              </w:rPr>
            </w:pPr>
            <w:r w:rsidRPr="00675EF1">
              <w:rPr>
                <w:rFonts w:eastAsiaTheme="minorHAnsi"/>
                <w:color w:val="000000"/>
                <w:sz w:val="21"/>
                <w:szCs w:val="21"/>
                <w:lang w:val="en-CA"/>
              </w:rPr>
              <w:t>69,623.77</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Fund Raisers</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General Fundraiser</w:t>
            </w:r>
          </w:p>
        </w:tc>
        <w:tc>
          <w:tcPr>
            <w:tcW w:w="4429" w:type="dxa"/>
          </w:tcPr>
          <w:p w:rsidR="00675EF1" w:rsidRPr="00675EF1" w:rsidRDefault="00E01D93" w:rsidP="005D402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219.70</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Turkey Dinner Receipts</w:t>
            </w:r>
          </w:p>
        </w:tc>
        <w:tc>
          <w:tcPr>
            <w:tcW w:w="4429" w:type="dxa"/>
          </w:tcPr>
          <w:p w:rsidR="00675EF1" w:rsidRDefault="00675EF1" w:rsidP="005D4021">
            <w:pPr>
              <w:widowControl/>
              <w:rPr>
                <w:rFonts w:eastAsiaTheme="minorHAnsi"/>
                <w:color w:val="000000"/>
                <w:sz w:val="21"/>
                <w:szCs w:val="21"/>
                <w:lang w:val="en-CA"/>
              </w:rPr>
            </w:pPr>
            <w:r w:rsidRPr="00675EF1">
              <w:rPr>
                <w:rFonts w:eastAsiaTheme="minorHAnsi"/>
                <w:color w:val="000000"/>
                <w:sz w:val="21"/>
                <w:szCs w:val="21"/>
                <w:lang w:val="en-CA"/>
              </w:rPr>
              <w:t>3,706.25</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Total Fund Raisers</w:t>
            </w:r>
          </w:p>
        </w:tc>
        <w:tc>
          <w:tcPr>
            <w:tcW w:w="4429" w:type="dxa"/>
          </w:tcPr>
          <w:p w:rsidR="00675EF1" w:rsidRDefault="00675EF1" w:rsidP="00675EF1">
            <w:pPr>
              <w:widowControl/>
              <w:jc w:val="center"/>
              <w:rPr>
                <w:rFonts w:eastAsiaTheme="minorHAnsi"/>
                <w:color w:val="000000"/>
                <w:sz w:val="21"/>
                <w:szCs w:val="21"/>
                <w:lang w:val="en-CA"/>
              </w:rPr>
            </w:pPr>
            <w:r w:rsidRPr="00675EF1">
              <w:rPr>
                <w:rFonts w:eastAsiaTheme="minorHAnsi"/>
                <w:color w:val="000000"/>
                <w:sz w:val="21"/>
                <w:szCs w:val="21"/>
                <w:lang w:val="en-CA"/>
              </w:rPr>
              <w:t>3,925.95</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Miscellaneous Income</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Interest Income</w:t>
            </w:r>
          </w:p>
        </w:tc>
        <w:tc>
          <w:tcPr>
            <w:tcW w:w="4429" w:type="dxa"/>
          </w:tcPr>
          <w:p w:rsidR="00675EF1" w:rsidRPr="00675EF1" w:rsidRDefault="00E01D93" w:rsidP="005D402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181.87</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Rental Income</w:t>
            </w:r>
          </w:p>
        </w:tc>
        <w:tc>
          <w:tcPr>
            <w:tcW w:w="4429" w:type="dxa"/>
          </w:tcPr>
          <w:p w:rsidR="00675EF1" w:rsidRPr="00675EF1" w:rsidRDefault="00675EF1" w:rsidP="005D4021">
            <w:pPr>
              <w:widowControl/>
              <w:rPr>
                <w:rFonts w:eastAsiaTheme="minorHAnsi"/>
                <w:color w:val="000000"/>
                <w:sz w:val="21"/>
                <w:szCs w:val="21"/>
                <w:lang w:val="en-CA"/>
              </w:rPr>
            </w:pPr>
            <w:r w:rsidRPr="00675EF1">
              <w:rPr>
                <w:rFonts w:eastAsiaTheme="minorHAnsi"/>
                <w:color w:val="000000"/>
                <w:sz w:val="21"/>
                <w:szCs w:val="21"/>
                <w:lang w:val="en-CA"/>
              </w:rPr>
              <w:t>3,150.00</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Wedding Revenue</w:t>
            </w:r>
            <w:r w:rsidR="00E01D93">
              <w:rPr>
                <w:rFonts w:eastAsiaTheme="minorHAnsi"/>
                <w:color w:val="000000"/>
                <w:sz w:val="21"/>
                <w:szCs w:val="21"/>
                <w:lang w:val="en-CA"/>
              </w:rPr>
              <w:t xml:space="preserve">  </w:t>
            </w:r>
          </w:p>
        </w:tc>
        <w:tc>
          <w:tcPr>
            <w:tcW w:w="4429" w:type="dxa"/>
          </w:tcPr>
          <w:p w:rsidR="00675EF1" w:rsidRPr="00675EF1" w:rsidRDefault="00E01D93" w:rsidP="005D402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250.00</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lastRenderedPageBreak/>
              <w:t xml:space="preserve">          </w:t>
            </w:r>
            <w:r w:rsidRPr="00675EF1">
              <w:rPr>
                <w:rFonts w:eastAsiaTheme="minorHAnsi"/>
                <w:color w:val="000000"/>
                <w:sz w:val="21"/>
                <w:szCs w:val="21"/>
                <w:lang w:val="en-CA"/>
              </w:rPr>
              <w:t>Total Miscellaneous Income</w:t>
            </w:r>
          </w:p>
        </w:tc>
        <w:tc>
          <w:tcPr>
            <w:tcW w:w="4429" w:type="dxa"/>
          </w:tcPr>
          <w:p w:rsidR="00675EF1" w:rsidRDefault="00675EF1" w:rsidP="00675EF1">
            <w:pPr>
              <w:widowControl/>
              <w:jc w:val="center"/>
              <w:rPr>
                <w:rFonts w:eastAsiaTheme="minorHAnsi"/>
                <w:color w:val="000000"/>
                <w:sz w:val="21"/>
                <w:szCs w:val="21"/>
                <w:lang w:val="en-CA"/>
              </w:rPr>
            </w:pPr>
            <w:r w:rsidRPr="00675EF1">
              <w:rPr>
                <w:rFonts w:eastAsiaTheme="minorHAnsi"/>
                <w:color w:val="000000"/>
                <w:sz w:val="21"/>
                <w:szCs w:val="21"/>
                <w:lang w:val="en-CA"/>
              </w:rPr>
              <w:t>3,581.87</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3"/>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b/>
                <w:bCs/>
                <w:color w:val="000000"/>
                <w:sz w:val="21"/>
                <w:szCs w:val="21"/>
                <w:lang w:val="en-CA"/>
              </w:rPr>
              <w:t xml:space="preserve">          </w:t>
            </w:r>
            <w:r w:rsidRPr="00675EF1">
              <w:rPr>
                <w:rFonts w:eastAsiaTheme="minorHAnsi"/>
                <w:b/>
                <w:bCs/>
                <w:color w:val="000000"/>
                <w:sz w:val="21"/>
                <w:szCs w:val="21"/>
                <w:lang w:val="en-CA"/>
              </w:rPr>
              <w:t>Total Income</w:t>
            </w:r>
          </w:p>
        </w:tc>
        <w:tc>
          <w:tcPr>
            <w:tcW w:w="4429" w:type="dxa"/>
          </w:tcPr>
          <w:p w:rsidR="00675EF1" w:rsidRDefault="00675EF1" w:rsidP="00675EF1">
            <w:pPr>
              <w:widowControl/>
              <w:jc w:val="center"/>
              <w:rPr>
                <w:rFonts w:eastAsiaTheme="minorHAnsi"/>
                <w:b/>
                <w:bCs/>
                <w:color w:val="000000"/>
                <w:sz w:val="21"/>
                <w:szCs w:val="21"/>
                <w:lang w:val="en-CA"/>
              </w:rPr>
            </w:pPr>
            <w:r w:rsidRPr="00675EF1">
              <w:rPr>
                <w:rFonts w:eastAsiaTheme="minorHAnsi"/>
                <w:b/>
                <w:bCs/>
                <w:color w:val="000000"/>
                <w:sz w:val="21"/>
                <w:szCs w:val="21"/>
                <w:lang w:val="en-CA"/>
              </w:rPr>
              <w:t>77,131.59</w:t>
            </w:r>
          </w:p>
          <w:p w:rsidR="00675EF1" w:rsidRPr="00675EF1" w:rsidRDefault="00675EF1" w:rsidP="00675EF1">
            <w:pPr>
              <w:widowControl/>
              <w:jc w:val="center"/>
              <w:rPr>
                <w:rFonts w:eastAsiaTheme="minorHAnsi"/>
                <w:color w:val="000000"/>
                <w:sz w:val="21"/>
                <w:szCs w:val="21"/>
                <w:lang w:val="en-CA"/>
              </w:rPr>
            </w:pPr>
          </w:p>
        </w:tc>
      </w:tr>
      <w:tr w:rsidR="00675EF1" w:rsidRPr="00675EF1">
        <w:trPr>
          <w:trHeight w:val="93"/>
        </w:trPr>
        <w:tc>
          <w:tcPr>
            <w:tcW w:w="8858" w:type="dxa"/>
            <w:gridSpan w:val="2"/>
          </w:tcPr>
          <w:p w:rsidR="00675EF1" w:rsidRPr="00675EF1" w:rsidRDefault="00675EF1" w:rsidP="00675EF1">
            <w:pPr>
              <w:widowControl/>
              <w:rPr>
                <w:rFonts w:eastAsiaTheme="minorHAnsi"/>
                <w:color w:val="000000"/>
                <w:sz w:val="21"/>
                <w:szCs w:val="21"/>
                <w:lang w:val="en-CA"/>
              </w:rPr>
            </w:pPr>
            <w:r w:rsidRPr="00675EF1">
              <w:rPr>
                <w:rFonts w:eastAsiaTheme="minorHAnsi"/>
                <w:b/>
                <w:bCs/>
                <w:color w:val="000000"/>
                <w:sz w:val="21"/>
                <w:szCs w:val="21"/>
                <w:lang w:val="en-CA"/>
              </w:rPr>
              <w:t>Expense</w:t>
            </w:r>
            <w:r w:rsidR="00DD051F">
              <w:rPr>
                <w:rFonts w:eastAsiaTheme="minorHAnsi"/>
                <w:b/>
                <w:bCs/>
                <w:color w:val="000000"/>
                <w:sz w:val="21"/>
                <w:szCs w:val="21"/>
                <w:lang w:val="en-CA"/>
              </w:rPr>
              <w:t>s</w:t>
            </w: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Church Building</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Licenses and Permits</w:t>
            </w:r>
          </w:p>
        </w:tc>
        <w:tc>
          <w:tcPr>
            <w:tcW w:w="4429" w:type="dxa"/>
          </w:tcPr>
          <w:p w:rsidR="00675EF1" w:rsidRP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1,133.50</w:t>
            </w: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Repairs</w:t>
            </w:r>
          </w:p>
        </w:tc>
      </w:tr>
      <w:tr w:rsidR="00675EF1" w:rsidRPr="00675EF1">
        <w:trPr>
          <w:trHeight w:val="94"/>
        </w:trPr>
        <w:tc>
          <w:tcPr>
            <w:tcW w:w="4429" w:type="dxa"/>
          </w:tcPr>
          <w:p w:rsidR="00675EF1" w:rsidRPr="00675EF1" w:rsidRDefault="00675EF1" w:rsidP="00E01D93">
            <w:pPr>
              <w:widowControl/>
              <w:rPr>
                <w:rFonts w:eastAsiaTheme="minorHAnsi"/>
                <w:color w:val="000000"/>
                <w:sz w:val="21"/>
                <w:szCs w:val="21"/>
                <w:lang w:val="en-CA"/>
              </w:rPr>
            </w:pPr>
            <w:r>
              <w:rPr>
                <w:rFonts w:eastAsiaTheme="minorHAnsi"/>
                <w:color w:val="000000"/>
                <w:sz w:val="21"/>
                <w:szCs w:val="21"/>
                <w:lang w:val="en-CA"/>
              </w:rPr>
              <w:t xml:space="preserve">            </w:t>
            </w:r>
            <w:r w:rsidR="00E01D93">
              <w:rPr>
                <w:rFonts w:eastAsiaTheme="minorHAnsi"/>
                <w:color w:val="000000"/>
                <w:sz w:val="21"/>
                <w:szCs w:val="21"/>
                <w:lang w:val="en-CA"/>
              </w:rPr>
              <w:t xml:space="preserve">     </w:t>
            </w:r>
            <w:r w:rsidRPr="00675EF1">
              <w:rPr>
                <w:rFonts w:eastAsiaTheme="minorHAnsi"/>
                <w:color w:val="000000"/>
                <w:sz w:val="21"/>
                <w:szCs w:val="21"/>
                <w:lang w:val="en-CA"/>
              </w:rPr>
              <w:t>Building Repairs</w:t>
            </w:r>
            <w:r w:rsidR="00E01D93">
              <w:rPr>
                <w:rFonts w:eastAsiaTheme="minorHAnsi"/>
                <w:color w:val="000000"/>
                <w:sz w:val="21"/>
                <w:szCs w:val="21"/>
                <w:lang w:val="en-CA"/>
              </w:rPr>
              <w:t xml:space="preserve">             2,179.02</w:t>
            </w:r>
          </w:p>
        </w:tc>
        <w:tc>
          <w:tcPr>
            <w:tcW w:w="4429" w:type="dxa"/>
          </w:tcPr>
          <w:p w:rsidR="00675EF1" w:rsidRPr="00675EF1" w:rsidRDefault="00675EF1" w:rsidP="00675EF1">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E01D93">
            <w:pPr>
              <w:widowControl/>
              <w:rPr>
                <w:rFonts w:eastAsiaTheme="minorHAnsi"/>
                <w:color w:val="000000"/>
                <w:sz w:val="21"/>
                <w:szCs w:val="21"/>
                <w:lang w:val="en-CA"/>
              </w:rPr>
            </w:pPr>
            <w:r>
              <w:rPr>
                <w:rFonts w:eastAsiaTheme="minorHAnsi"/>
                <w:color w:val="000000"/>
                <w:sz w:val="21"/>
                <w:szCs w:val="21"/>
                <w:lang w:val="en-CA"/>
              </w:rPr>
              <w:t xml:space="preserve">            </w:t>
            </w:r>
            <w:r w:rsidR="00E01D93">
              <w:rPr>
                <w:rFonts w:eastAsiaTheme="minorHAnsi"/>
                <w:color w:val="000000"/>
                <w:sz w:val="21"/>
                <w:szCs w:val="21"/>
                <w:lang w:val="en-CA"/>
              </w:rPr>
              <w:t xml:space="preserve">     </w:t>
            </w:r>
            <w:r w:rsidRPr="00675EF1">
              <w:rPr>
                <w:rFonts w:eastAsiaTheme="minorHAnsi"/>
                <w:color w:val="000000"/>
                <w:sz w:val="21"/>
                <w:szCs w:val="21"/>
                <w:lang w:val="en-CA"/>
              </w:rPr>
              <w:t>Equipment Repairs</w:t>
            </w:r>
            <w:r w:rsidR="00E01D93">
              <w:rPr>
                <w:rFonts w:eastAsiaTheme="minorHAnsi"/>
                <w:color w:val="000000"/>
                <w:sz w:val="21"/>
                <w:szCs w:val="21"/>
                <w:lang w:val="en-CA"/>
              </w:rPr>
              <w:t xml:space="preserve">            110.00</w:t>
            </w:r>
          </w:p>
        </w:tc>
        <w:tc>
          <w:tcPr>
            <w:tcW w:w="4429" w:type="dxa"/>
          </w:tcPr>
          <w:p w:rsidR="00675EF1" w:rsidRPr="00675EF1" w:rsidRDefault="00E01D93" w:rsidP="00675EF1">
            <w:pPr>
              <w:widowControl/>
              <w:rPr>
                <w:rFonts w:eastAsiaTheme="minorHAnsi"/>
                <w:color w:val="000000"/>
                <w:sz w:val="21"/>
                <w:szCs w:val="21"/>
                <w:lang w:val="en-CA"/>
              </w:rPr>
            </w:pPr>
            <w:r>
              <w:rPr>
                <w:rFonts w:eastAsiaTheme="minorHAnsi"/>
                <w:color w:val="000000"/>
                <w:sz w:val="21"/>
                <w:szCs w:val="21"/>
                <w:lang w:val="en-CA"/>
              </w:rPr>
              <w:t xml:space="preserve">  </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Total Repairs</w:t>
            </w:r>
          </w:p>
        </w:tc>
        <w:tc>
          <w:tcPr>
            <w:tcW w:w="4429" w:type="dxa"/>
          </w:tcPr>
          <w:p w:rsid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2,289.02</w:t>
            </w:r>
          </w:p>
          <w:p w:rsidR="00E01D93" w:rsidRPr="00675EF1" w:rsidRDefault="00E01D93" w:rsidP="00675EF1">
            <w:pPr>
              <w:widowControl/>
              <w:rPr>
                <w:rFonts w:eastAsiaTheme="minorHAnsi"/>
                <w:color w:val="000000"/>
                <w:sz w:val="21"/>
                <w:szCs w:val="21"/>
                <w:lang w:val="en-CA"/>
              </w:rPr>
            </w:pP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Services</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00E01D93">
              <w:rPr>
                <w:rFonts w:eastAsiaTheme="minorHAnsi"/>
                <w:color w:val="000000"/>
                <w:sz w:val="21"/>
                <w:szCs w:val="21"/>
                <w:lang w:val="en-CA"/>
              </w:rPr>
              <w:t xml:space="preserve">     </w:t>
            </w:r>
            <w:r>
              <w:rPr>
                <w:rFonts w:eastAsiaTheme="minorHAnsi"/>
                <w:color w:val="000000"/>
                <w:sz w:val="21"/>
                <w:szCs w:val="21"/>
                <w:lang w:val="en-CA"/>
              </w:rPr>
              <w:t xml:space="preserve"> </w:t>
            </w:r>
            <w:r w:rsidRPr="00675EF1">
              <w:rPr>
                <w:rFonts w:eastAsiaTheme="minorHAnsi"/>
                <w:color w:val="000000"/>
                <w:sz w:val="21"/>
                <w:szCs w:val="21"/>
                <w:lang w:val="en-CA"/>
              </w:rPr>
              <w:t>Move Equipment</w:t>
            </w:r>
            <w:r w:rsidR="00E01D93">
              <w:rPr>
                <w:rFonts w:eastAsiaTheme="minorHAnsi"/>
                <w:color w:val="000000"/>
                <w:sz w:val="21"/>
                <w:szCs w:val="21"/>
                <w:lang w:val="en-CA"/>
              </w:rPr>
              <w:t xml:space="preserve">               241.00</w:t>
            </w:r>
          </w:p>
        </w:tc>
        <w:tc>
          <w:tcPr>
            <w:tcW w:w="4429" w:type="dxa"/>
          </w:tcPr>
          <w:p w:rsidR="00675EF1" w:rsidRPr="00675EF1" w:rsidRDefault="00675EF1" w:rsidP="00675EF1">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00E01D93">
              <w:rPr>
                <w:rFonts w:eastAsiaTheme="minorHAnsi"/>
                <w:color w:val="000000"/>
                <w:sz w:val="21"/>
                <w:szCs w:val="21"/>
                <w:lang w:val="en-CA"/>
              </w:rPr>
              <w:t xml:space="preserve">     </w:t>
            </w:r>
            <w:r w:rsidRPr="00675EF1">
              <w:rPr>
                <w:rFonts w:eastAsiaTheme="minorHAnsi"/>
                <w:color w:val="000000"/>
                <w:sz w:val="21"/>
                <w:szCs w:val="21"/>
                <w:lang w:val="en-CA"/>
              </w:rPr>
              <w:t>Outside Maintenance</w:t>
            </w:r>
            <w:r w:rsidR="00E01D93">
              <w:rPr>
                <w:rFonts w:eastAsiaTheme="minorHAnsi"/>
                <w:color w:val="000000"/>
                <w:sz w:val="21"/>
                <w:szCs w:val="21"/>
                <w:lang w:val="en-CA"/>
              </w:rPr>
              <w:t xml:space="preserve">      2,270.43</w:t>
            </w:r>
          </w:p>
        </w:tc>
        <w:tc>
          <w:tcPr>
            <w:tcW w:w="4429" w:type="dxa"/>
          </w:tcPr>
          <w:p w:rsidR="00675EF1" w:rsidRPr="00675EF1" w:rsidRDefault="00675EF1" w:rsidP="00675EF1">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Total Services</w:t>
            </w:r>
          </w:p>
        </w:tc>
        <w:tc>
          <w:tcPr>
            <w:tcW w:w="4429" w:type="dxa"/>
          </w:tcPr>
          <w:p w:rsid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2,511.43</w:t>
            </w:r>
          </w:p>
          <w:p w:rsidR="00E01D93" w:rsidRPr="00675EF1" w:rsidRDefault="00E01D93" w:rsidP="00675EF1">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Supplies</w:t>
            </w:r>
          </w:p>
        </w:tc>
        <w:tc>
          <w:tcPr>
            <w:tcW w:w="4429" w:type="dxa"/>
          </w:tcPr>
          <w:p w:rsid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368.86</w:t>
            </w:r>
          </w:p>
          <w:p w:rsidR="00675EF1" w:rsidRPr="00675EF1" w:rsidRDefault="00675EF1" w:rsidP="00675EF1">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Total Church Building</w:t>
            </w:r>
          </w:p>
        </w:tc>
        <w:tc>
          <w:tcPr>
            <w:tcW w:w="4429" w:type="dxa"/>
          </w:tcPr>
          <w:p w:rsidR="00675EF1" w:rsidRDefault="00AC45D2" w:rsidP="00675EF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6,302.81</w:t>
            </w:r>
          </w:p>
          <w:p w:rsidR="00675EF1" w:rsidRPr="00675EF1" w:rsidRDefault="00675EF1" w:rsidP="00675EF1">
            <w:pPr>
              <w:widowControl/>
              <w:rPr>
                <w:rFonts w:eastAsiaTheme="minorHAnsi"/>
                <w:color w:val="000000"/>
                <w:sz w:val="21"/>
                <w:szCs w:val="21"/>
                <w:lang w:val="en-CA"/>
              </w:rPr>
            </w:pP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Contracts &amp; Salaries</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Cleaning Service</w:t>
            </w:r>
          </w:p>
        </w:tc>
        <w:tc>
          <w:tcPr>
            <w:tcW w:w="4429" w:type="dxa"/>
          </w:tcPr>
          <w:p w:rsidR="00675EF1" w:rsidRP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4449.98</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Guest Ministers</w:t>
            </w:r>
          </w:p>
        </w:tc>
        <w:tc>
          <w:tcPr>
            <w:tcW w:w="4429" w:type="dxa"/>
          </w:tcPr>
          <w:p w:rsidR="00675EF1" w:rsidRPr="00675EF1" w:rsidRDefault="00AC45D2" w:rsidP="00675EF1">
            <w:pPr>
              <w:widowControl/>
              <w:rPr>
                <w:rFonts w:eastAsiaTheme="minorHAnsi"/>
                <w:color w:val="000000"/>
                <w:sz w:val="21"/>
                <w:szCs w:val="21"/>
                <w:lang w:val="en-CA"/>
              </w:rPr>
            </w:pPr>
            <w:r>
              <w:rPr>
                <w:rFonts w:eastAsiaTheme="minorHAnsi"/>
                <w:color w:val="000000"/>
                <w:sz w:val="21"/>
                <w:szCs w:val="21"/>
                <w:lang w:val="en-CA"/>
              </w:rPr>
              <w:t xml:space="preserve">   </w:t>
            </w:r>
            <w:r w:rsidR="00675EF1" w:rsidRPr="00675EF1">
              <w:rPr>
                <w:rFonts w:eastAsiaTheme="minorHAnsi"/>
                <w:color w:val="000000"/>
                <w:sz w:val="21"/>
                <w:szCs w:val="21"/>
                <w:lang w:val="en-CA"/>
              </w:rPr>
              <w:t>731.62</w:t>
            </w: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Guest Pianist/Organist</w:t>
            </w:r>
          </w:p>
        </w:tc>
        <w:tc>
          <w:tcPr>
            <w:tcW w:w="4429" w:type="dxa"/>
          </w:tcPr>
          <w:p w:rsidR="00675EF1" w:rsidRPr="00675EF1" w:rsidRDefault="00675EF1" w:rsidP="00675EF1">
            <w:pPr>
              <w:widowControl/>
              <w:rPr>
                <w:rFonts w:eastAsiaTheme="minorHAnsi"/>
                <w:color w:val="000000"/>
                <w:sz w:val="21"/>
                <w:szCs w:val="21"/>
                <w:lang w:val="en-CA"/>
              </w:rPr>
            </w:pPr>
            <w:r w:rsidRPr="00675EF1">
              <w:rPr>
                <w:rFonts w:eastAsiaTheme="minorHAnsi"/>
                <w:color w:val="000000"/>
                <w:sz w:val="21"/>
                <w:szCs w:val="21"/>
                <w:lang w:val="en-CA"/>
              </w:rPr>
              <w:t>3,500.00</w:t>
            </w:r>
          </w:p>
        </w:tc>
      </w:tr>
      <w:tr w:rsidR="00675EF1" w:rsidRPr="00675EF1">
        <w:trPr>
          <w:trHeight w:val="94"/>
        </w:trPr>
        <w:tc>
          <w:tcPr>
            <w:tcW w:w="8858" w:type="dxa"/>
            <w:gridSpan w:val="2"/>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Minister's Salary &amp; Benefits</w:t>
            </w:r>
          </w:p>
        </w:tc>
      </w:tr>
      <w:tr w:rsidR="00675EF1" w:rsidRPr="00675EF1">
        <w:trPr>
          <w:trHeight w:val="94"/>
        </w:trPr>
        <w:tc>
          <w:tcPr>
            <w:tcW w:w="4429" w:type="dxa"/>
          </w:tcPr>
          <w:p w:rsidR="00675EF1" w:rsidRPr="00675EF1" w:rsidRDefault="00675EF1" w:rsidP="00912435">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Salary &amp; Benefits</w:t>
            </w:r>
            <w:r w:rsidR="00912435">
              <w:rPr>
                <w:rFonts w:eastAsiaTheme="minorHAnsi"/>
                <w:color w:val="000000"/>
                <w:sz w:val="21"/>
                <w:szCs w:val="21"/>
                <w:lang w:val="en-CA"/>
              </w:rPr>
              <w:t xml:space="preserve">                   30,586.22</w:t>
            </w:r>
          </w:p>
        </w:tc>
        <w:tc>
          <w:tcPr>
            <w:tcW w:w="4429" w:type="dxa"/>
          </w:tcPr>
          <w:p w:rsidR="00675EF1" w:rsidRPr="00675EF1" w:rsidRDefault="00675EF1" w:rsidP="00912435">
            <w:pPr>
              <w:widowControl/>
              <w:rPr>
                <w:rFonts w:eastAsiaTheme="minorHAnsi"/>
                <w:color w:val="000000"/>
                <w:sz w:val="21"/>
                <w:szCs w:val="21"/>
                <w:lang w:val="en-CA"/>
              </w:rPr>
            </w:pPr>
          </w:p>
        </w:tc>
      </w:tr>
      <w:tr w:rsidR="00675EF1" w:rsidRPr="00675EF1">
        <w:trPr>
          <w:trHeight w:val="94"/>
        </w:trPr>
        <w:tc>
          <w:tcPr>
            <w:tcW w:w="4429" w:type="dxa"/>
          </w:tcPr>
          <w:p w:rsidR="00675EF1" w:rsidRPr="00675EF1" w:rsidRDefault="00675EF1" w:rsidP="00675EF1">
            <w:pPr>
              <w:widowControl/>
              <w:rPr>
                <w:rFonts w:eastAsiaTheme="minorHAnsi"/>
                <w:color w:val="000000"/>
                <w:sz w:val="21"/>
                <w:szCs w:val="21"/>
                <w:lang w:val="en-CA"/>
              </w:rPr>
            </w:pPr>
            <w:r>
              <w:rPr>
                <w:rFonts w:eastAsiaTheme="minorHAnsi"/>
                <w:color w:val="000000"/>
                <w:sz w:val="21"/>
                <w:szCs w:val="21"/>
                <w:lang w:val="en-CA"/>
              </w:rPr>
              <w:t xml:space="preserve">                </w:t>
            </w:r>
            <w:r w:rsidRPr="00675EF1">
              <w:rPr>
                <w:rFonts w:eastAsiaTheme="minorHAnsi"/>
                <w:color w:val="000000"/>
                <w:sz w:val="21"/>
                <w:szCs w:val="21"/>
                <w:lang w:val="en-CA"/>
              </w:rPr>
              <w:t>Travel &amp; Book Allowance</w:t>
            </w:r>
            <w:r w:rsidR="00912435">
              <w:rPr>
                <w:rFonts w:eastAsiaTheme="minorHAnsi"/>
                <w:color w:val="000000"/>
                <w:sz w:val="21"/>
                <w:szCs w:val="21"/>
                <w:lang w:val="en-CA"/>
              </w:rPr>
              <w:t xml:space="preserve">       1,844.61</w:t>
            </w:r>
          </w:p>
        </w:tc>
        <w:tc>
          <w:tcPr>
            <w:tcW w:w="4429" w:type="dxa"/>
          </w:tcPr>
          <w:p w:rsidR="00675EF1" w:rsidRPr="00675EF1" w:rsidRDefault="00675EF1" w:rsidP="00675EF1">
            <w:pPr>
              <w:widowControl/>
              <w:rPr>
                <w:rFonts w:eastAsiaTheme="minorHAnsi"/>
                <w:color w:val="000000"/>
                <w:sz w:val="21"/>
                <w:szCs w:val="21"/>
                <w:lang w:val="en-CA"/>
              </w:rPr>
            </w:pPr>
          </w:p>
        </w:tc>
      </w:tr>
    </w:tbl>
    <w:p w:rsidR="00AC45D2" w:rsidRPr="00AC45D2" w:rsidRDefault="00AC45D2" w:rsidP="00675EF1">
      <w:pPr>
        <w:spacing w:after="339"/>
        <w:rPr>
          <w:sz w:val="21"/>
          <w:szCs w:val="21"/>
        </w:rPr>
      </w:pPr>
      <w:r w:rsidRPr="00AC45D2">
        <w:rPr>
          <w:sz w:val="21"/>
          <w:szCs w:val="21"/>
        </w:rPr>
        <w:t xml:space="preserve">         Total Minister’s Salary &amp; Benefits           </w:t>
      </w:r>
      <w:r>
        <w:rPr>
          <w:sz w:val="21"/>
          <w:szCs w:val="21"/>
        </w:rPr>
        <w:t xml:space="preserve">     </w:t>
      </w:r>
      <w:r w:rsidRPr="00AC45D2">
        <w:rPr>
          <w:sz w:val="21"/>
          <w:szCs w:val="21"/>
        </w:rPr>
        <w:t xml:space="preserve"> 32,430.83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4"/>
        <w:gridCol w:w="4485"/>
      </w:tblGrid>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Office Secretary</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5,084.01</w:t>
            </w: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Organist</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5,250.00</w:t>
            </w: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Total Contracts &amp; Salaries</w:t>
            </w:r>
          </w:p>
        </w:tc>
        <w:tc>
          <w:tcPr>
            <w:tcW w:w="4484" w:type="dxa"/>
          </w:tcPr>
          <w:p w:rsid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51,446.44</w:t>
            </w:r>
          </w:p>
          <w:p w:rsidR="00AC45D2" w:rsidRPr="00AC45D2" w:rsidRDefault="00AC45D2" w:rsidP="00AC45D2">
            <w:pPr>
              <w:widowControl/>
              <w:rPr>
                <w:rFonts w:eastAsiaTheme="minorHAnsi"/>
                <w:color w:val="000000"/>
                <w:sz w:val="21"/>
                <w:szCs w:val="21"/>
                <w:lang w:val="en-CA"/>
              </w:rPr>
            </w:pPr>
          </w:p>
        </w:tc>
      </w:tr>
      <w:tr w:rsidR="00AC45D2" w:rsidRPr="00AC45D2">
        <w:trPr>
          <w:trHeight w:val="94"/>
        </w:trPr>
        <w:tc>
          <w:tcPr>
            <w:tcW w:w="8969" w:type="dxa"/>
            <w:gridSpan w:val="2"/>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General Office</w:t>
            </w: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Bank Service Charges</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214.40</w:t>
            </w:r>
          </w:p>
        </w:tc>
      </w:tr>
      <w:tr w:rsidR="00AC45D2" w:rsidRPr="00AC45D2">
        <w:trPr>
          <w:trHeight w:val="94"/>
        </w:trPr>
        <w:tc>
          <w:tcPr>
            <w:tcW w:w="8969" w:type="dxa"/>
            <w:gridSpan w:val="2"/>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Dues &amp; Subscriptions</w:t>
            </w: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Observer Magazine</w:t>
            </w:r>
            <w:r w:rsidR="00DD051F">
              <w:rPr>
                <w:rFonts w:eastAsiaTheme="minorHAnsi"/>
                <w:color w:val="000000"/>
                <w:sz w:val="21"/>
                <w:szCs w:val="21"/>
                <w:lang w:val="en-CA"/>
              </w:rPr>
              <w:t xml:space="preserve">                    181.28</w:t>
            </w:r>
          </w:p>
        </w:tc>
        <w:tc>
          <w:tcPr>
            <w:tcW w:w="4484" w:type="dxa"/>
          </w:tcPr>
          <w:p w:rsidR="00AC45D2" w:rsidRPr="00AC45D2" w:rsidRDefault="00AC45D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Pr>
                <w:rFonts w:eastAsiaTheme="minorHAnsi"/>
                <w:color w:val="000000"/>
                <w:sz w:val="21"/>
                <w:szCs w:val="21"/>
                <w:lang w:val="en-CA"/>
              </w:rPr>
              <w:t xml:space="preserve">             </w:t>
            </w:r>
            <w:r w:rsidRPr="00AC45D2">
              <w:rPr>
                <w:rFonts w:eastAsiaTheme="minorHAnsi"/>
                <w:color w:val="000000"/>
                <w:sz w:val="21"/>
                <w:szCs w:val="21"/>
                <w:lang w:val="en-CA"/>
              </w:rPr>
              <w:t xml:space="preserve">Dues &amp; Subscriptions </w:t>
            </w:r>
            <w:r w:rsidR="00DD051F">
              <w:rPr>
                <w:rFonts w:eastAsiaTheme="minorHAnsi"/>
                <w:color w:val="000000"/>
                <w:sz w:val="21"/>
                <w:szCs w:val="21"/>
                <w:lang w:val="en-CA"/>
              </w:rPr>
              <w:t>–</w:t>
            </w:r>
            <w:r w:rsidRPr="00AC45D2">
              <w:rPr>
                <w:rFonts w:eastAsiaTheme="minorHAnsi"/>
                <w:color w:val="000000"/>
                <w:sz w:val="21"/>
                <w:szCs w:val="21"/>
                <w:lang w:val="en-CA"/>
              </w:rPr>
              <w:t xml:space="preserve"> Other</w:t>
            </w:r>
            <w:r w:rsidR="00DD051F">
              <w:rPr>
                <w:rFonts w:eastAsiaTheme="minorHAnsi"/>
                <w:color w:val="000000"/>
                <w:sz w:val="21"/>
                <w:szCs w:val="21"/>
                <w:lang w:val="en-CA"/>
              </w:rPr>
              <w:t xml:space="preserve">   176.66</w:t>
            </w:r>
          </w:p>
        </w:tc>
        <w:tc>
          <w:tcPr>
            <w:tcW w:w="4484" w:type="dxa"/>
          </w:tcPr>
          <w:p w:rsidR="00AC45D2" w:rsidRPr="00AC45D2" w:rsidRDefault="00AC45D2" w:rsidP="00DD051F">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Total Dues &amp; Subscriptions</w:t>
            </w:r>
          </w:p>
        </w:tc>
        <w:tc>
          <w:tcPr>
            <w:tcW w:w="4484" w:type="dxa"/>
          </w:tcPr>
          <w:p w:rsid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357.94</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8969" w:type="dxa"/>
            <w:gridSpan w:val="2"/>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Supplies</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Computer</w:t>
            </w:r>
            <w:r w:rsidR="00DD051F">
              <w:rPr>
                <w:rFonts w:eastAsiaTheme="minorHAnsi"/>
                <w:color w:val="000000"/>
                <w:sz w:val="21"/>
                <w:szCs w:val="21"/>
                <w:lang w:val="en-CA"/>
              </w:rPr>
              <w:t xml:space="preserve">                                      50.85</w:t>
            </w:r>
          </w:p>
        </w:tc>
        <w:tc>
          <w:tcPr>
            <w:tcW w:w="4484" w:type="dxa"/>
          </w:tcPr>
          <w:p w:rsidR="00AC45D2" w:rsidRPr="00AC45D2" w:rsidRDefault="00AC45D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Office &amp; Postage/Delivery</w:t>
            </w:r>
            <w:r w:rsidR="00DD051F">
              <w:rPr>
                <w:rFonts w:eastAsiaTheme="minorHAnsi"/>
                <w:color w:val="000000"/>
                <w:sz w:val="21"/>
                <w:szCs w:val="21"/>
                <w:lang w:val="en-CA"/>
              </w:rPr>
              <w:t xml:space="preserve">      1,937.48</w:t>
            </w:r>
          </w:p>
        </w:tc>
        <w:tc>
          <w:tcPr>
            <w:tcW w:w="4484" w:type="dxa"/>
          </w:tcPr>
          <w:p w:rsidR="00AC45D2" w:rsidRPr="00AC45D2" w:rsidRDefault="00AC45D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Total Supplies</w:t>
            </w:r>
          </w:p>
        </w:tc>
        <w:tc>
          <w:tcPr>
            <w:tcW w:w="4484" w:type="dxa"/>
          </w:tcPr>
          <w:p w:rsid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1,988.33</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Website License</w:t>
            </w:r>
          </w:p>
        </w:tc>
        <w:tc>
          <w:tcPr>
            <w:tcW w:w="4484" w:type="dxa"/>
          </w:tcPr>
          <w:p w:rsid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162.35</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Total General Office</w:t>
            </w:r>
          </w:p>
        </w:tc>
        <w:tc>
          <w:tcPr>
            <w:tcW w:w="4484" w:type="dxa"/>
          </w:tcPr>
          <w:p w:rsid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2,723.02</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8969" w:type="dxa"/>
            <w:gridSpan w:val="2"/>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Miscellaneous</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General Liability Insurance</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4,368.00</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H.S.T. Paid on Invoices</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216.64</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lastRenderedPageBreak/>
              <w:t xml:space="preserve">        </w:t>
            </w:r>
            <w:r w:rsidR="00AC45D2" w:rsidRPr="00AC45D2">
              <w:rPr>
                <w:rFonts w:eastAsiaTheme="minorHAnsi"/>
                <w:color w:val="000000"/>
                <w:sz w:val="21"/>
                <w:szCs w:val="21"/>
                <w:lang w:val="en-CA"/>
              </w:rPr>
              <w:t>Outreach</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367.25</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Presbytery Allocation</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3,570.00</w:t>
            </w: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Total Miscellaneous</w:t>
            </w:r>
          </w:p>
        </w:tc>
        <w:tc>
          <w:tcPr>
            <w:tcW w:w="4484" w:type="dxa"/>
          </w:tcPr>
          <w:p w:rsid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8,521.89</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8969" w:type="dxa"/>
            <w:gridSpan w:val="2"/>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Program Expense</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Choir - LicenSing</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525.27</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Choir - Supplies</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100.00</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Session</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336.14</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Sunday School</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148.03</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Welcome Committee</w:t>
            </w:r>
          </w:p>
        </w:tc>
        <w:tc>
          <w:tcPr>
            <w:tcW w:w="4484" w:type="dxa"/>
          </w:tcPr>
          <w:p w:rsid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410.42</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Total Program Expense</w:t>
            </w:r>
          </w:p>
        </w:tc>
        <w:tc>
          <w:tcPr>
            <w:tcW w:w="4484" w:type="dxa"/>
          </w:tcPr>
          <w:p w:rsid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1,519.86</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8969" w:type="dxa"/>
            <w:gridSpan w:val="2"/>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Utilities</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Enbridge Gas</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4,488.95</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Hydro One</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color w:val="000000"/>
                <w:sz w:val="21"/>
                <w:szCs w:val="21"/>
                <w:lang w:val="en-CA"/>
              </w:rPr>
              <w:t>3,809.99</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Internet Service</w:t>
            </w:r>
          </w:p>
        </w:tc>
        <w:tc>
          <w:tcPr>
            <w:tcW w:w="4484" w:type="dxa"/>
          </w:tcPr>
          <w:p w:rsidR="00AC45D2" w:rsidRPr="00AC45D2" w:rsidRDefault="00DD051F"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862.80</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Telephone</w:t>
            </w:r>
          </w:p>
        </w:tc>
        <w:tc>
          <w:tcPr>
            <w:tcW w:w="4484" w:type="dxa"/>
          </w:tcPr>
          <w:p w:rsidR="00AC45D2" w:rsidRPr="00AC45D2" w:rsidRDefault="00DD051F"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733.43</w:t>
            </w:r>
          </w:p>
        </w:tc>
      </w:tr>
      <w:tr w:rsidR="00AC45D2" w:rsidRPr="00AC45D2">
        <w:trPr>
          <w:trHeight w:val="94"/>
        </w:trPr>
        <w:tc>
          <w:tcPr>
            <w:tcW w:w="4484" w:type="dxa"/>
          </w:tcPr>
          <w:p w:rsidR="00AC45D2" w:rsidRP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Water</w:t>
            </w:r>
          </w:p>
        </w:tc>
        <w:tc>
          <w:tcPr>
            <w:tcW w:w="4484" w:type="dxa"/>
          </w:tcPr>
          <w:p w:rsidR="00AC45D2" w:rsidRDefault="00DD051F"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380.68</w:t>
            </w:r>
          </w:p>
          <w:p w:rsidR="00F15392" w:rsidRPr="00AC45D2" w:rsidRDefault="00F15392" w:rsidP="00AC45D2">
            <w:pPr>
              <w:widowControl/>
              <w:rPr>
                <w:rFonts w:eastAsiaTheme="minorHAnsi"/>
                <w:color w:val="000000"/>
                <w:sz w:val="21"/>
                <w:szCs w:val="21"/>
                <w:lang w:val="en-CA"/>
              </w:rPr>
            </w:pPr>
          </w:p>
        </w:tc>
      </w:tr>
      <w:tr w:rsidR="00AC45D2" w:rsidRPr="00AC45D2">
        <w:trPr>
          <w:trHeight w:val="94"/>
        </w:trPr>
        <w:tc>
          <w:tcPr>
            <w:tcW w:w="4484" w:type="dxa"/>
          </w:tcPr>
          <w:p w:rsidR="00AC45D2" w:rsidRPr="00AC45D2" w:rsidRDefault="00AC45D2" w:rsidP="00F15392">
            <w:pPr>
              <w:widowControl/>
              <w:rPr>
                <w:rFonts w:eastAsiaTheme="minorHAnsi"/>
                <w:color w:val="000000"/>
                <w:sz w:val="21"/>
                <w:szCs w:val="21"/>
                <w:lang w:val="en-CA"/>
              </w:rPr>
            </w:pPr>
            <w:r w:rsidRPr="00AC45D2">
              <w:rPr>
                <w:rFonts w:eastAsiaTheme="minorHAnsi"/>
                <w:color w:val="000000"/>
                <w:sz w:val="21"/>
                <w:szCs w:val="21"/>
                <w:lang w:val="en-CA"/>
              </w:rPr>
              <w:t>Total Utilities</w:t>
            </w:r>
          </w:p>
        </w:tc>
        <w:tc>
          <w:tcPr>
            <w:tcW w:w="4484" w:type="dxa"/>
          </w:tcPr>
          <w:p w:rsidR="00AC45D2" w:rsidRDefault="00F15392" w:rsidP="00AC45D2">
            <w:pPr>
              <w:widowControl/>
              <w:rPr>
                <w:rFonts w:eastAsiaTheme="minorHAnsi"/>
                <w:color w:val="000000"/>
                <w:sz w:val="21"/>
                <w:szCs w:val="21"/>
                <w:lang w:val="en-CA"/>
              </w:rPr>
            </w:pPr>
            <w:r>
              <w:rPr>
                <w:rFonts w:eastAsiaTheme="minorHAnsi"/>
                <w:color w:val="000000"/>
                <w:sz w:val="21"/>
                <w:szCs w:val="21"/>
                <w:lang w:val="en-CA"/>
              </w:rPr>
              <w:t xml:space="preserve">                           </w:t>
            </w:r>
            <w:r w:rsidR="00AC45D2" w:rsidRPr="00AC45D2">
              <w:rPr>
                <w:rFonts w:eastAsiaTheme="minorHAnsi"/>
                <w:color w:val="000000"/>
                <w:sz w:val="21"/>
                <w:szCs w:val="21"/>
                <w:lang w:val="en-CA"/>
              </w:rPr>
              <w:t>10,275.85</w:t>
            </w:r>
          </w:p>
          <w:p w:rsidR="00F15392" w:rsidRPr="00AC45D2" w:rsidRDefault="00F15392" w:rsidP="00AC45D2">
            <w:pPr>
              <w:widowControl/>
              <w:rPr>
                <w:rFonts w:eastAsiaTheme="minorHAnsi"/>
                <w:color w:val="000000"/>
                <w:sz w:val="21"/>
                <w:szCs w:val="21"/>
                <w:lang w:val="en-CA"/>
              </w:rPr>
            </w:pPr>
          </w:p>
        </w:tc>
      </w:tr>
      <w:tr w:rsidR="00AC45D2" w:rsidRPr="00AC45D2">
        <w:trPr>
          <w:trHeight w:val="93"/>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b/>
                <w:bCs/>
                <w:color w:val="000000"/>
                <w:sz w:val="21"/>
                <w:szCs w:val="21"/>
                <w:lang w:val="en-CA"/>
              </w:rPr>
              <w:t>Total Expenses</w:t>
            </w:r>
          </w:p>
        </w:tc>
        <w:tc>
          <w:tcPr>
            <w:tcW w:w="4484" w:type="dxa"/>
          </w:tcPr>
          <w:p w:rsidR="00AC45D2" w:rsidRDefault="00AC45D2" w:rsidP="00AC45D2">
            <w:pPr>
              <w:widowControl/>
              <w:rPr>
                <w:rFonts w:eastAsiaTheme="minorHAnsi"/>
                <w:b/>
                <w:bCs/>
                <w:color w:val="000000"/>
                <w:sz w:val="21"/>
                <w:szCs w:val="21"/>
                <w:lang w:val="en-CA"/>
              </w:rPr>
            </w:pPr>
            <w:r w:rsidRPr="00AC45D2">
              <w:rPr>
                <w:rFonts w:eastAsiaTheme="minorHAnsi"/>
                <w:b/>
                <w:bCs/>
                <w:color w:val="000000"/>
                <w:sz w:val="21"/>
                <w:szCs w:val="21"/>
                <w:lang w:val="en-CA"/>
              </w:rPr>
              <w:t>80,789.87</w:t>
            </w:r>
          </w:p>
          <w:p w:rsidR="00F15392" w:rsidRPr="00AC45D2" w:rsidRDefault="00F15392" w:rsidP="00AC45D2">
            <w:pPr>
              <w:widowControl/>
              <w:rPr>
                <w:rFonts w:eastAsiaTheme="minorHAnsi"/>
                <w:color w:val="000000"/>
                <w:sz w:val="21"/>
                <w:szCs w:val="21"/>
                <w:lang w:val="en-CA"/>
              </w:rPr>
            </w:pPr>
          </w:p>
        </w:tc>
      </w:tr>
      <w:tr w:rsidR="00AC45D2" w:rsidRPr="00AC45D2">
        <w:trPr>
          <w:trHeight w:val="93"/>
        </w:trPr>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b/>
                <w:bCs/>
                <w:color w:val="000000"/>
                <w:sz w:val="21"/>
                <w:szCs w:val="21"/>
                <w:lang w:val="en-CA"/>
              </w:rPr>
              <w:t>Net Deficit</w:t>
            </w:r>
          </w:p>
        </w:tc>
        <w:tc>
          <w:tcPr>
            <w:tcW w:w="4484" w:type="dxa"/>
          </w:tcPr>
          <w:p w:rsidR="00AC45D2" w:rsidRPr="00AC45D2" w:rsidRDefault="00AC45D2" w:rsidP="00AC45D2">
            <w:pPr>
              <w:widowControl/>
              <w:rPr>
                <w:rFonts w:eastAsiaTheme="minorHAnsi"/>
                <w:color w:val="000000"/>
                <w:sz w:val="21"/>
                <w:szCs w:val="21"/>
                <w:lang w:val="en-CA"/>
              </w:rPr>
            </w:pPr>
            <w:r w:rsidRPr="00AC45D2">
              <w:rPr>
                <w:rFonts w:eastAsiaTheme="minorHAnsi"/>
                <w:b/>
                <w:bCs/>
                <w:color w:val="000000"/>
                <w:sz w:val="21"/>
                <w:szCs w:val="21"/>
                <w:lang w:val="en-CA"/>
              </w:rPr>
              <w:t xml:space="preserve">(3,658.28) </w:t>
            </w:r>
          </w:p>
        </w:tc>
      </w:tr>
    </w:tbl>
    <w:p w:rsidR="00AC45D2" w:rsidRDefault="00AC45D2" w:rsidP="00675EF1">
      <w:pPr>
        <w:spacing w:after="339"/>
      </w:pPr>
    </w:p>
    <w:p w:rsidR="007363DF" w:rsidRPr="007363DF" w:rsidRDefault="007363DF" w:rsidP="007363DF">
      <w:pPr>
        <w:widowControl/>
        <w:rPr>
          <w:rFonts w:eastAsiaTheme="minorHAnsi"/>
          <w:color w:val="000000"/>
          <w:lang w:val="en-CA"/>
        </w:rPr>
      </w:pPr>
    </w:p>
    <w:sectPr w:rsidR="007363DF" w:rsidRPr="007363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ome Sweet Home">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ADA"/>
    <w:multiLevelType w:val="hybridMultilevel"/>
    <w:tmpl w:val="FEE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3EF"/>
    <w:multiLevelType w:val="hybridMultilevel"/>
    <w:tmpl w:val="6248F1AC"/>
    <w:lvl w:ilvl="0" w:tplc="F2089BF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17D7"/>
    <w:multiLevelType w:val="hybridMultilevel"/>
    <w:tmpl w:val="9D88D8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5453"/>
    <w:multiLevelType w:val="hybridMultilevel"/>
    <w:tmpl w:val="EF4A7FDE"/>
    <w:lvl w:ilvl="0" w:tplc="8BD4E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24C5F"/>
    <w:multiLevelType w:val="hybridMultilevel"/>
    <w:tmpl w:val="B798B4BE"/>
    <w:lvl w:ilvl="0" w:tplc="9500B33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04161D"/>
    <w:multiLevelType w:val="hybridMultilevel"/>
    <w:tmpl w:val="F3467F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817E4B"/>
    <w:multiLevelType w:val="hybridMultilevel"/>
    <w:tmpl w:val="87AC5088"/>
    <w:lvl w:ilvl="0" w:tplc="29809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525"/>
    <w:multiLevelType w:val="hybridMultilevel"/>
    <w:tmpl w:val="CAB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E48B9"/>
    <w:multiLevelType w:val="hybridMultilevel"/>
    <w:tmpl w:val="477258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54255A"/>
    <w:multiLevelType w:val="hybridMultilevel"/>
    <w:tmpl w:val="55CCF50C"/>
    <w:lvl w:ilvl="0" w:tplc="F54C1D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433DA"/>
    <w:multiLevelType w:val="hybridMultilevel"/>
    <w:tmpl w:val="3E10666C"/>
    <w:lvl w:ilvl="0" w:tplc="C7189A3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6E5420"/>
    <w:multiLevelType w:val="hybridMultilevel"/>
    <w:tmpl w:val="8D2446A8"/>
    <w:lvl w:ilvl="0" w:tplc="FEBAC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453DB"/>
    <w:multiLevelType w:val="hybridMultilevel"/>
    <w:tmpl w:val="D60624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FBD63F1"/>
    <w:multiLevelType w:val="hybridMultilevel"/>
    <w:tmpl w:val="C65C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62088"/>
    <w:multiLevelType w:val="hybridMultilevel"/>
    <w:tmpl w:val="4E70A2E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912979"/>
    <w:multiLevelType w:val="hybridMultilevel"/>
    <w:tmpl w:val="CB949362"/>
    <w:lvl w:ilvl="0" w:tplc="0CC8CD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16ED2"/>
    <w:multiLevelType w:val="hybridMultilevel"/>
    <w:tmpl w:val="77FEAD9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6BB"/>
    <w:multiLevelType w:val="hybridMultilevel"/>
    <w:tmpl w:val="A976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43C"/>
    <w:multiLevelType w:val="hybridMultilevel"/>
    <w:tmpl w:val="E55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521B9"/>
    <w:multiLevelType w:val="hybridMultilevel"/>
    <w:tmpl w:val="582AA628"/>
    <w:lvl w:ilvl="0" w:tplc="1138D894">
      <w:start w:val="2009"/>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C4E5A"/>
    <w:multiLevelType w:val="hybridMultilevel"/>
    <w:tmpl w:val="0DC6E2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D015526"/>
    <w:multiLevelType w:val="hybridMultilevel"/>
    <w:tmpl w:val="C0BC6B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D5CEA"/>
    <w:multiLevelType w:val="hybridMultilevel"/>
    <w:tmpl w:val="28AE110E"/>
    <w:lvl w:ilvl="0" w:tplc="E4B8F22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9"/>
  </w:num>
  <w:num w:numId="9">
    <w:abstractNumId w:val="4"/>
  </w:num>
  <w:num w:numId="10">
    <w:abstractNumId w:val="10"/>
  </w:num>
  <w:num w:numId="11">
    <w:abstractNumId w:val="15"/>
  </w:num>
  <w:num w:numId="12">
    <w:abstractNumId w:val="8"/>
  </w:num>
  <w:num w:numId="13">
    <w:abstractNumId w:val="12"/>
  </w:num>
  <w:num w:numId="14">
    <w:abstractNumId w:val="6"/>
  </w:num>
  <w:num w:numId="15">
    <w:abstractNumId w:val="0"/>
  </w:num>
  <w:num w:numId="16">
    <w:abstractNumId w:val="18"/>
  </w:num>
  <w:num w:numId="17">
    <w:abstractNumId w:val="17"/>
  </w:num>
  <w:num w:numId="18">
    <w:abstractNumId w:val="11"/>
  </w:num>
  <w:num w:numId="19">
    <w:abstractNumId w:val="1"/>
  </w:num>
  <w:num w:numId="20">
    <w:abstractNumId w:val="13"/>
  </w:num>
  <w:num w:numId="21">
    <w:abstractNumId w:val="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2"/>
    <w:rsid w:val="00006151"/>
    <w:rsid w:val="000178F9"/>
    <w:rsid w:val="00020CF0"/>
    <w:rsid w:val="00031BF1"/>
    <w:rsid w:val="00061EE6"/>
    <w:rsid w:val="00102E21"/>
    <w:rsid w:val="00112A7F"/>
    <w:rsid w:val="0013451E"/>
    <w:rsid w:val="00153E90"/>
    <w:rsid w:val="00192186"/>
    <w:rsid w:val="001947A7"/>
    <w:rsid w:val="001A7FED"/>
    <w:rsid w:val="001F460C"/>
    <w:rsid w:val="00281171"/>
    <w:rsid w:val="0028316A"/>
    <w:rsid w:val="002865A7"/>
    <w:rsid w:val="002C00BF"/>
    <w:rsid w:val="00351239"/>
    <w:rsid w:val="003611CB"/>
    <w:rsid w:val="0036618D"/>
    <w:rsid w:val="003A4A1D"/>
    <w:rsid w:val="00422A43"/>
    <w:rsid w:val="0042458E"/>
    <w:rsid w:val="004421B4"/>
    <w:rsid w:val="00465C3F"/>
    <w:rsid w:val="00477660"/>
    <w:rsid w:val="00496492"/>
    <w:rsid w:val="004D41EA"/>
    <w:rsid w:val="00571CE1"/>
    <w:rsid w:val="005A27E8"/>
    <w:rsid w:val="005C4F80"/>
    <w:rsid w:val="005D4021"/>
    <w:rsid w:val="005F50BB"/>
    <w:rsid w:val="00675EF1"/>
    <w:rsid w:val="00693032"/>
    <w:rsid w:val="006D06F8"/>
    <w:rsid w:val="006D1CBD"/>
    <w:rsid w:val="00717AC6"/>
    <w:rsid w:val="007363DF"/>
    <w:rsid w:val="007C698F"/>
    <w:rsid w:val="0082550E"/>
    <w:rsid w:val="008319BF"/>
    <w:rsid w:val="0086741D"/>
    <w:rsid w:val="00870321"/>
    <w:rsid w:val="008958BD"/>
    <w:rsid w:val="0090600E"/>
    <w:rsid w:val="00912435"/>
    <w:rsid w:val="00935E59"/>
    <w:rsid w:val="0098044A"/>
    <w:rsid w:val="009B2A88"/>
    <w:rsid w:val="009C5812"/>
    <w:rsid w:val="00A96679"/>
    <w:rsid w:val="00AA5AF2"/>
    <w:rsid w:val="00AC45D2"/>
    <w:rsid w:val="00AF5667"/>
    <w:rsid w:val="00B26855"/>
    <w:rsid w:val="00B62753"/>
    <w:rsid w:val="00B86A56"/>
    <w:rsid w:val="00B87818"/>
    <w:rsid w:val="00C274D9"/>
    <w:rsid w:val="00C4301A"/>
    <w:rsid w:val="00C5004E"/>
    <w:rsid w:val="00C55D07"/>
    <w:rsid w:val="00C83B5C"/>
    <w:rsid w:val="00CC7DBC"/>
    <w:rsid w:val="00D308CF"/>
    <w:rsid w:val="00D4691B"/>
    <w:rsid w:val="00D4799A"/>
    <w:rsid w:val="00D85C0B"/>
    <w:rsid w:val="00D8616C"/>
    <w:rsid w:val="00D90CAD"/>
    <w:rsid w:val="00D934D1"/>
    <w:rsid w:val="00DC24AE"/>
    <w:rsid w:val="00DC6377"/>
    <w:rsid w:val="00DD051F"/>
    <w:rsid w:val="00DD62BD"/>
    <w:rsid w:val="00E01D93"/>
    <w:rsid w:val="00E02A7E"/>
    <w:rsid w:val="00E3283F"/>
    <w:rsid w:val="00EB3511"/>
    <w:rsid w:val="00EF2ECA"/>
    <w:rsid w:val="00F15392"/>
    <w:rsid w:val="00F62A4B"/>
    <w:rsid w:val="00F724A2"/>
    <w:rsid w:val="00F84C16"/>
    <w:rsid w:val="00FA5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0CBA"/>
  <w15:chartTrackingRefBased/>
  <w15:docId w15:val="{9CC3EF7E-B2C0-4323-A1DE-78C320BD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0" w:after="1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A2"/>
    <w:pPr>
      <w:widowControl w:val="0"/>
      <w:autoSpaceDE w:val="0"/>
      <w:autoSpaceDN w:val="0"/>
      <w:adjustRightInd w:val="0"/>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724A2"/>
    <w:pPr>
      <w:keepNext/>
      <w:widowControl/>
      <w:autoSpaceDE/>
      <w:autoSpaceDN/>
      <w:adjustRightInd/>
      <w:outlineLvl w:val="0"/>
    </w:pPr>
    <w:rPr>
      <w:sz w:val="20"/>
      <w:szCs w:val="20"/>
      <w:u w:val="single"/>
      <w:lang w:val="en-CA"/>
    </w:rPr>
  </w:style>
  <w:style w:type="paragraph" w:styleId="Heading2">
    <w:name w:val="heading 2"/>
    <w:basedOn w:val="Normal"/>
    <w:next w:val="Normal"/>
    <w:link w:val="Heading2Char"/>
    <w:semiHidden/>
    <w:unhideWhenUsed/>
    <w:qFormat/>
    <w:rsid w:val="00F724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4A2"/>
    <w:pPr>
      <w:spacing w:before="0"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F724A2"/>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semiHidden/>
    <w:rsid w:val="00F724A2"/>
    <w:rPr>
      <w:rFonts w:ascii="Cambria" w:eastAsia="Times New Roman" w:hAnsi="Cambria" w:cs="Times New Roman"/>
      <w:b/>
      <w:bCs/>
      <w:i/>
      <w:iCs/>
      <w:sz w:val="28"/>
      <w:szCs w:val="28"/>
      <w:lang w:val="en-US"/>
    </w:rPr>
  </w:style>
  <w:style w:type="table" w:styleId="TableGrid">
    <w:name w:val="Table Grid"/>
    <w:basedOn w:val="TableNormal"/>
    <w:uiPriority w:val="59"/>
    <w:rsid w:val="00F724A2"/>
    <w:pPr>
      <w:spacing w:before="0"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F724A2"/>
    <w:pPr>
      <w:widowControl w:val="0"/>
      <w:autoSpaceDE w:val="0"/>
      <w:autoSpaceDN w:val="0"/>
      <w:adjustRightInd w:val="0"/>
      <w:spacing w:before="0"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724A2"/>
    <w:pPr>
      <w:widowControl/>
      <w:autoSpaceDE/>
      <w:autoSpaceDN/>
      <w:adjustRightInd/>
      <w:spacing w:after="200" w:line="276" w:lineRule="auto"/>
      <w:ind w:left="720"/>
      <w:contextualSpacing/>
    </w:pPr>
    <w:rPr>
      <w:rFonts w:ascii="Calibri" w:eastAsia="Calibri" w:hAnsi="Calibri"/>
      <w:sz w:val="22"/>
      <w:szCs w:val="22"/>
    </w:rPr>
  </w:style>
  <w:style w:type="table" w:styleId="LightShading-Accent1">
    <w:name w:val="Light Shading Accent 1"/>
    <w:basedOn w:val="TableNormal"/>
    <w:uiPriority w:val="60"/>
    <w:rsid w:val="00F724A2"/>
    <w:pPr>
      <w:spacing w:before="0" w:after="0" w:line="240" w:lineRule="auto"/>
    </w:pPr>
    <w:rPr>
      <w:rFonts w:ascii="Calibri" w:eastAsia="Calibri" w:hAnsi="Calibri" w:cs="Times New Roman"/>
      <w:color w:val="365F91"/>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F724A2"/>
    <w:pPr>
      <w:widowControl/>
      <w:autoSpaceDE/>
      <w:autoSpaceDN/>
      <w:adjustRightInd/>
      <w:spacing w:before="100" w:beforeAutospacing="1" w:after="100" w:afterAutospacing="1"/>
    </w:pPr>
  </w:style>
  <w:style w:type="paragraph" w:styleId="PlainText">
    <w:name w:val="Plain Text"/>
    <w:basedOn w:val="Normal"/>
    <w:link w:val="PlainTextChar"/>
    <w:uiPriority w:val="99"/>
    <w:unhideWhenUsed/>
    <w:rsid w:val="00F724A2"/>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F724A2"/>
    <w:rPr>
      <w:rFonts w:ascii="Consolas" w:eastAsia="Calibri" w:hAnsi="Consolas" w:cs="Times New Roman"/>
      <w:sz w:val="21"/>
      <w:szCs w:val="21"/>
      <w:lang w:val="en-US"/>
    </w:rPr>
  </w:style>
  <w:style w:type="paragraph" w:styleId="Header">
    <w:name w:val="header"/>
    <w:basedOn w:val="Normal"/>
    <w:link w:val="HeaderChar"/>
    <w:uiPriority w:val="99"/>
    <w:rsid w:val="00F724A2"/>
    <w:pPr>
      <w:tabs>
        <w:tab w:val="center" w:pos="4680"/>
        <w:tab w:val="right" w:pos="9360"/>
      </w:tabs>
    </w:pPr>
  </w:style>
  <w:style w:type="character" w:customStyle="1" w:styleId="HeaderChar">
    <w:name w:val="Header Char"/>
    <w:basedOn w:val="DefaultParagraphFont"/>
    <w:link w:val="Header"/>
    <w:uiPriority w:val="99"/>
    <w:rsid w:val="00F724A2"/>
    <w:rPr>
      <w:rFonts w:ascii="Times New Roman" w:eastAsia="Times New Roman" w:hAnsi="Times New Roman" w:cs="Times New Roman"/>
      <w:sz w:val="24"/>
      <w:szCs w:val="24"/>
      <w:lang w:val="en-US"/>
    </w:rPr>
  </w:style>
  <w:style w:type="paragraph" w:styleId="Footer">
    <w:name w:val="footer"/>
    <w:basedOn w:val="Normal"/>
    <w:link w:val="FooterChar"/>
    <w:rsid w:val="00F724A2"/>
    <w:pPr>
      <w:tabs>
        <w:tab w:val="center" w:pos="4680"/>
        <w:tab w:val="right" w:pos="9360"/>
      </w:tabs>
    </w:pPr>
  </w:style>
  <w:style w:type="character" w:customStyle="1" w:styleId="FooterChar">
    <w:name w:val="Footer Char"/>
    <w:basedOn w:val="DefaultParagraphFont"/>
    <w:link w:val="Footer"/>
    <w:rsid w:val="00F724A2"/>
    <w:rPr>
      <w:rFonts w:ascii="Times New Roman" w:eastAsia="Times New Roman" w:hAnsi="Times New Roman" w:cs="Times New Roman"/>
      <w:sz w:val="24"/>
      <w:szCs w:val="24"/>
      <w:lang w:val="en-US"/>
    </w:rPr>
  </w:style>
  <w:style w:type="table" w:customStyle="1" w:styleId="TableGrid0">
    <w:name w:val="TableGrid"/>
    <w:rsid w:val="00F724A2"/>
    <w:pPr>
      <w:spacing w:before="0" w:after="0" w:line="240" w:lineRule="auto"/>
    </w:pPr>
    <w:rPr>
      <w:rFonts w:ascii="Calibri" w:eastAsia="Times New Roman" w:hAnsi="Calibri" w:cs="Times New Roman"/>
      <w:lang w:eastAsia="en-CA"/>
    </w:rPr>
    <w:tblPr>
      <w:tblCellMar>
        <w:top w:w="0" w:type="dxa"/>
        <w:left w:w="0" w:type="dxa"/>
        <w:bottom w:w="0" w:type="dxa"/>
        <w:right w:w="0" w:type="dxa"/>
      </w:tblCellMar>
    </w:tblPr>
  </w:style>
  <w:style w:type="paragraph" w:customStyle="1" w:styleId="Default">
    <w:name w:val="Default"/>
    <w:rsid w:val="00F724A2"/>
    <w:pPr>
      <w:autoSpaceDE w:val="0"/>
      <w:autoSpaceDN w:val="0"/>
      <w:adjustRightInd w:val="0"/>
      <w:spacing w:before="0" w:after="0"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rsid w:val="00F724A2"/>
    <w:rPr>
      <w:rFonts w:ascii="Segoe UI" w:hAnsi="Segoe UI" w:cs="Segoe UI"/>
      <w:sz w:val="18"/>
      <w:szCs w:val="18"/>
    </w:rPr>
  </w:style>
  <w:style w:type="character" w:customStyle="1" w:styleId="BalloonTextChar">
    <w:name w:val="Balloon Text Char"/>
    <w:basedOn w:val="DefaultParagraphFont"/>
    <w:link w:val="BalloonText"/>
    <w:rsid w:val="00F724A2"/>
    <w:rPr>
      <w:rFonts w:ascii="Segoe UI" w:eastAsia="Times New Roman" w:hAnsi="Segoe UI" w:cs="Segoe UI"/>
      <w:sz w:val="18"/>
      <w:szCs w:val="18"/>
      <w:lang w:val="en-US"/>
    </w:rPr>
  </w:style>
  <w:style w:type="character" w:styleId="Hyperlink">
    <w:name w:val="Hyperlink"/>
    <w:basedOn w:val="DefaultParagraphFont"/>
    <w:uiPriority w:val="99"/>
    <w:unhideWhenUsed/>
    <w:rsid w:val="00980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hlunite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1FC8-C271-4318-BAF5-2DDA8145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14</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Wilkinson</dc:creator>
  <cp:keywords/>
  <dc:description/>
  <cp:lastModifiedBy>QHLUC</cp:lastModifiedBy>
  <cp:revision>110</cp:revision>
  <cp:lastPrinted>2016-01-29T17:01:00Z</cp:lastPrinted>
  <dcterms:created xsi:type="dcterms:W3CDTF">2015-01-21T16:17:00Z</dcterms:created>
  <dcterms:modified xsi:type="dcterms:W3CDTF">2016-02-08T14:21:00Z</dcterms:modified>
</cp:coreProperties>
</file>